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78A55" w14:textId="2391D69E" w:rsidR="00E00AC6" w:rsidRPr="008C49B0" w:rsidRDefault="008C49B0" w:rsidP="008C49B0">
      <w:pPr>
        <w:jc w:val="center"/>
        <w:rPr>
          <w:b/>
          <w:bCs/>
          <w:sz w:val="28"/>
          <w:szCs w:val="28"/>
          <w:lang w:val="vi-VN"/>
        </w:rPr>
      </w:pPr>
      <w:r w:rsidRPr="008C49B0">
        <w:rPr>
          <w:b/>
          <w:bCs/>
          <w:sz w:val="28"/>
          <w:szCs w:val="28"/>
          <w:lang w:val="vi-VN"/>
        </w:rPr>
        <w:t>KHUNG CHUẨN ĐẦU RA CHƯƠNG TRÌNH ĐÀO TẠO THẠC SĨ TÀI NĂNG (THẠC SĨ TÍCH HỢP) NGÀNH AN TOÀN THÔNG TIN</w:t>
      </w:r>
    </w:p>
    <w:p w14:paraId="21CDB5E9" w14:textId="4829262F" w:rsidR="008C49B0" w:rsidRDefault="008C49B0">
      <w:pPr>
        <w:rPr>
          <w:lang w:val="vi-VN"/>
        </w:rPr>
      </w:pPr>
      <w:r w:rsidRPr="00E637EB">
        <w:rPr>
          <w:i/>
          <w:color w:val="000000" w:themeColor="text1"/>
          <w:sz w:val="25"/>
          <w:szCs w:val="25"/>
          <w:lang w:val="vi-VN"/>
        </w:rPr>
        <w:t xml:space="preserve">(Kèm theo Quyết định số       </w:t>
      </w:r>
      <w:r>
        <w:rPr>
          <w:i/>
          <w:color w:val="000000" w:themeColor="text1"/>
          <w:sz w:val="25"/>
          <w:szCs w:val="25"/>
          <w:lang w:val="vi-VN"/>
        </w:rPr>
        <w:t>/</w:t>
      </w:r>
      <w:r w:rsidRPr="00E637EB">
        <w:rPr>
          <w:i/>
          <w:color w:val="000000" w:themeColor="text1"/>
          <w:sz w:val="25"/>
          <w:szCs w:val="25"/>
          <w:lang w:val="vi-VN"/>
        </w:rPr>
        <w:t>Q</w:t>
      </w:r>
      <w:r>
        <w:rPr>
          <w:i/>
          <w:color w:val="000000" w:themeColor="text1"/>
          <w:sz w:val="25"/>
          <w:szCs w:val="25"/>
          <w:lang w:val="vi-VN"/>
        </w:rPr>
        <w:t xml:space="preserve">Đ-HV </w:t>
      </w:r>
      <w:r w:rsidRPr="00E637EB">
        <w:rPr>
          <w:i/>
          <w:color w:val="000000" w:themeColor="text1"/>
          <w:sz w:val="25"/>
          <w:szCs w:val="25"/>
          <w:lang w:val="vi-VN"/>
        </w:rPr>
        <w:t>ngày      tháng      năm 202</w:t>
      </w:r>
      <w:r>
        <w:rPr>
          <w:i/>
          <w:color w:val="000000" w:themeColor="text1"/>
          <w:sz w:val="25"/>
          <w:szCs w:val="25"/>
          <w:lang w:val="en-US"/>
        </w:rPr>
        <w:t>6</w:t>
      </w:r>
      <w:r w:rsidRPr="00E637EB">
        <w:rPr>
          <w:i/>
          <w:color w:val="000000" w:themeColor="text1"/>
          <w:sz w:val="25"/>
          <w:szCs w:val="25"/>
          <w:lang w:val="vi-VN"/>
        </w:rPr>
        <w:t xml:space="preserve"> của Giám đốc Học viện)</w:t>
      </w:r>
    </w:p>
    <w:p w14:paraId="49762E72" w14:textId="77777777" w:rsidR="008C49B0" w:rsidRDefault="008C49B0" w:rsidP="008C49B0">
      <w:pPr>
        <w:spacing w:before="120" w:after="120"/>
        <w:rPr>
          <w:b/>
          <w:bCs/>
          <w:color w:val="000000" w:themeColor="text1"/>
          <w:sz w:val="26"/>
          <w:lang w:val="vi-VN"/>
        </w:rPr>
      </w:pPr>
    </w:p>
    <w:p w14:paraId="249E1265" w14:textId="3EF17078" w:rsidR="008C49B0" w:rsidRDefault="008C49B0" w:rsidP="008C49B0">
      <w:pPr>
        <w:spacing w:before="120" w:after="120"/>
        <w:rPr>
          <w:b/>
          <w:bCs/>
          <w:color w:val="000000" w:themeColor="text1"/>
          <w:sz w:val="26"/>
          <w:lang w:val="vi-VN"/>
        </w:rPr>
      </w:pPr>
      <w:r>
        <w:rPr>
          <w:b/>
          <w:bCs/>
          <w:color w:val="000000" w:themeColor="text1"/>
          <w:sz w:val="26"/>
          <w:lang w:val="vi-VN"/>
        </w:rPr>
        <w:t>1. GIỚI THIỆU CHƯƠNG TRÌNH ĐÀO TẠO</w:t>
      </w:r>
    </w:p>
    <w:p w14:paraId="1764FE64" w14:textId="5B244940" w:rsidR="008C49B0" w:rsidRPr="00876A3B" w:rsidRDefault="008C49B0" w:rsidP="00034CBA">
      <w:pPr>
        <w:pStyle w:val="ListParagraph"/>
        <w:numPr>
          <w:ilvl w:val="0"/>
          <w:numId w:val="4"/>
        </w:numPr>
        <w:spacing w:before="120"/>
        <w:ind w:left="714" w:hanging="357"/>
        <w:contextualSpacing w:val="0"/>
        <w:rPr>
          <w:b/>
          <w:bCs/>
          <w:color w:val="000000" w:themeColor="text1"/>
          <w:sz w:val="26"/>
          <w:lang w:val="vi-VN"/>
        </w:rPr>
      </w:pPr>
      <w:r w:rsidRPr="00876A3B">
        <w:rPr>
          <w:color w:val="000000" w:themeColor="text1"/>
          <w:sz w:val="26"/>
          <w:lang w:val="vi-VN"/>
        </w:rPr>
        <w:t>Ngành đào tạo (tiếng Việt):</w:t>
      </w:r>
      <w:r w:rsidRPr="00876A3B">
        <w:rPr>
          <w:b/>
          <w:bCs/>
          <w:color w:val="000000" w:themeColor="text1"/>
          <w:sz w:val="26"/>
          <w:lang w:val="vi-VN"/>
        </w:rPr>
        <w:t xml:space="preserve"> </w:t>
      </w:r>
      <w:r w:rsidR="00876A3B">
        <w:rPr>
          <w:b/>
          <w:bCs/>
          <w:color w:val="000000" w:themeColor="text1"/>
          <w:sz w:val="26"/>
          <w:lang w:val="vi-VN"/>
        </w:rPr>
        <w:tab/>
      </w:r>
      <w:r w:rsidRPr="00876A3B">
        <w:rPr>
          <w:b/>
          <w:bCs/>
          <w:color w:val="000000" w:themeColor="text1"/>
          <w:sz w:val="26"/>
          <w:lang w:val="vi-VN"/>
        </w:rPr>
        <w:t>An toàn thông tin</w:t>
      </w:r>
    </w:p>
    <w:p w14:paraId="424620CC" w14:textId="1A1AF185" w:rsidR="008C49B0" w:rsidRPr="00876A3B" w:rsidRDefault="008C49B0" w:rsidP="00034CBA">
      <w:pPr>
        <w:pStyle w:val="ListParagraph"/>
        <w:numPr>
          <w:ilvl w:val="0"/>
          <w:numId w:val="4"/>
        </w:numPr>
        <w:spacing w:before="120"/>
        <w:ind w:left="714" w:hanging="357"/>
        <w:contextualSpacing w:val="0"/>
        <w:rPr>
          <w:b/>
          <w:bCs/>
          <w:color w:val="000000" w:themeColor="text1"/>
          <w:sz w:val="26"/>
          <w:lang w:val="vi-VN"/>
        </w:rPr>
      </w:pPr>
      <w:r w:rsidRPr="00876A3B">
        <w:rPr>
          <w:color w:val="000000" w:themeColor="text1"/>
          <w:sz w:val="26"/>
          <w:lang w:val="vi-VN"/>
        </w:rPr>
        <w:t>Ngành đào tạo (tiếng Anh):</w:t>
      </w:r>
      <w:r w:rsidRPr="00876A3B">
        <w:rPr>
          <w:b/>
          <w:bCs/>
          <w:color w:val="000000" w:themeColor="text1"/>
          <w:sz w:val="26"/>
          <w:lang w:val="vi-VN"/>
        </w:rPr>
        <w:t xml:space="preserve"> </w:t>
      </w:r>
      <w:r w:rsidR="00876A3B">
        <w:rPr>
          <w:b/>
          <w:bCs/>
          <w:color w:val="000000" w:themeColor="text1"/>
          <w:sz w:val="26"/>
          <w:lang w:val="vi-VN"/>
        </w:rPr>
        <w:tab/>
      </w:r>
      <w:r w:rsidRPr="00876A3B">
        <w:rPr>
          <w:b/>
          <w:bCs/>
          <w:color w:val="000000" w:themeColor="text1"/>
          <w:sz w:val="26"/>
          <w:lang w:val="vi-VN"/>
        </w:rPr>
        <w:t>Information Security</w:t>
      </w:r>
    </w:p>
    <w:p w14:paraId="60992FE3" w14:textId="3518F0DC" w:rsidR="00680ADF" w:rsidRPr="00876A3B" w:rsidRDefault="00680ADF" w:rsidP="00034CBA">
      <w:pPr>
        <w:pStyle w:val="ListParagraph"/>
        <w:numPr>
          <w:ilvl w:val="0"/>
          <w:numId w:val="4"/>
        </w:numPr>
        <w:spacing w:before="120"/>
        <w:ind w:left="714" w:hanging="357"/>
        <w:contextualSpacing w:val="0"/>
        <w:rPr>
          <w:b/>
          <w:bCs/>
          <w:color w:val="000000" w:themeColor="text1"/>
          <w:sz w:val="26"/>
          <w:lang w:val="en-US"/>
        </w:rPr>
      </w:pPr>
      <w:r w:rsidRPr="00876A3B">
        <w:rPr>
          <w:color w:val="000000" w:themeColor="text1"/>
          <w:sz w:val="26"/>
          <w:lang w:val="vi-VN"/>
        </w:rPr>
        <w:t>Tên chương trình:</w:t>
      </w:r>
      <w:r w:rsidRPr="00876A3B">
        <w:rPr>
          <w:b/>
          <w:bCs/>
          <w:color w:val="000000" w:themeColor="text1"/>
          <w:sz w:val="26"/>
          <w:lang w:val="en-US"/>
        </w:rPr>
        <w:t xml:space="preserve"> </w:t>
      </w:r>
      <w:r w:rsidR="00876A3B">
        <w:rPr>
          <w:b/>
          <w:bCs/>
          <w:color w:val="000000" w:themeColor="text1"/>
          <w:sz w:val="26"/>
          <w:lang w:val="vi-VN"/>
        </w:rPr>
        <w:tab/>
      </w:r>
      <w:r w:rsidR="00876A3B">
        <w:rPr>
          <w:b/>
          <w:bCs/>
          <w:color w:val="000000" w:themeColor="text1"/>
          <w:sz w:val="26"/>
          <w:lang w:val="vi-VN"/>
        </w:rPr>
        <w:tab/>
      </w:r>
      <w:r w:rsidR="00876A3B">
        <w:rPr>
          <w:b/>
          <w:bCs/>
          <w:color w:val="000000" w:themeColor="text1"/>
          <w:sz w:val="26"/>
          <w:lang w:val="vi-VN"/>
        </w:rPr>
        <w:tab/>
      </w:r>
      <w:r w:rsidRPr="00876A3B">
        <w:rPr>
          <w:b/>
          <w:bCs/>
          <w:color w:val="000000" w:themeColor="text1"/>
          <w:sz w:val="26"/>
          <w:lang w:val="en-US"/>
        </w:rPr>
        <w:t>An toàn thông tin</w:t>
      </w:r>
    </w:p>
    <w:p w14:paraId="02EF6E1C" w14:textId="09A9A76C" w:rsidR="00680ADF" w:rsidRPr="00876A3B" w:rsidRDefault="00680ADF" w:rsidP="00034CBA">
      <w:pPr>
        <w:pStyle w:val="ListParagraph"/>
        <w:numPr>
          <w:ilvl w:val="0"/>
          <w:numId w:val="4"/>
        </w:numPr>
        <w:spacing w:before="120"/>
        <w:ind w:left="714" w:hanging="357"/>
        <w:contextualSpacing w:val="0"/>
        <w:rPr>
          <w:b/>
          <w:bCs/>
          <w:color w:val="000000" w:themeColor="text1"/>
          <w:sz w:val="26"/>
          <w:lang w:val="vi-VN"/>
        </w:rPr>
      </w:pPr>
      <w:r w:rsidRPr="00876A3B">
        <w:rPr>
          <w:color w:val="000000" w:themeColor="text1"/>
          <w:sz w:val="26"/>
          <w:lang w:val="vi-VN"/>
        </w:rPr>
        <w:t>Trình độ đào tạo:</w:t>
      </w:r>
      <w:r w:rsidRPr="00876A3B">
        <w:rPr>
          <w:b/>
          <w:bCs/>
          <w:color w:val="000000" w:themeColor="text1"/>
          <w:sz w:val="26"/>
          <w:lang w:val="vi-VN"/>
        </w:rPr>
        <w:tab/>
      </w:r>
      <w:r w:rsidRPr="00876A3B">
        <w:rPr>
          <w:b/>
          <w:bCs/>
          <w:color w:val="000000" w:themeColor="text1"/>
          <w:sz w:val="26"/>
          <w:lang w:val="vi-VN"/>
        </w:rPr>
        <w:tab/>
      </w:r>
      <w:r w:rsidR="00876A3B">
        <w:rPr>
          <w:b/>
          <w:bCs/>
          <w:color w:val="000000" w:themeColor="text1"/>
          <w:sz w:val="26"/>
          <w:lang w:val="vi-VN"/>
        </w:rPr>
        <w:tab/>
      </w:r>
      <w:r w:rsidRPr="00876A3B">
        <w:rPr>
          <w:b/>
          <w:bCs/>
          <w:color w:val="000000" w:themeColor="text1"/>
          <w:sz w:val="26"/>
          <w:lang w:val="en-US"/>
        </w:rPr>
        <w:t>Thạc sĩ</w:t>
      </w:r>
      <w:r w:rsidR="00876A3B" w:rsidRPr="00876A3B">
        <w:rPr>
          <w:b/>
          <w:bCs/>
          <w:color w:val="000000" w:themeColor="text1"/>
          <w:sz w:val="26"/>
          <w:lang w:val="vi-VN"/>
        </w:rPr>
        <w:t xml:space="preserve"> (Thạc sĩ</w:t>
      </w:r>
      <w:r w:rsidR="00A231C9">
        <w:rPr>
          <w:b/>
          <w:bCs/>
          <w:color w:val="000000" w:themeColor="text1"/>
          <w:sz w:val="26"/>
          <w:lang w:val="vi-VN"/>
        </w:rPr>
        <w:t xml:space="preserve"> </w:t>
      </w:r>
      <w:r w:rsidR="00A231C9" w:rsidRPr="00876A3B">
        <w:rPr>
          <w:b/>
          <w:bCs/>
          <w:color w:val="000000" w:themeColor="text1"/>
          <w:sz w:val="26"/>
          <w:lang w:val="vi-VN"/>
        </w:rPr>
        <w:t xml:space="preserve">tích </w:t>
      </w:r>
      <w:r w:rsidR="00A231C9">
        <w:rPr>
          <w:b/>
          <w:bCs/>
          <w:color w:val="000000" w:themeColor="text1"/>
          <w:sz w:val="26"/>
          <w:lang w:val="vi-VN"/>
        </w:rPr>
        <w:t>hợp)</w:t>
      </w:r>
    </w:p>
    <w:p w14:paraId="365FDF2C" w14:textId="2F4EBB02" w:rsidR="00680ADF" w:rsidRPr="00876A3B" w:rsidRDefault="00680ADF" w:rsidP="00034CBA">
      <w:pPr>
        <w:pStyle w:val="ListParagraph"/>
        <w:numPr>
          <w:ilvl w:val="0"/>
          <w:numId w:val="4"/>
        </w:numPr>
        <w:spacing w:before="120"/>
        <w:ind w:left="714" w:hanging="357"/>
        <w:contextualSpacing w:val="0"/>
        <w:rPr>
          <w:b/>
          <w:bCs/>
          <w:color w:val="000000" w:themeColor="text1"/>
          <w:sz w:val="26"/>
          <w:lang w:val="vi-VN"/>
        </w:rPr>
      </w:pPr>
      <w:r w:rsidRPr="00876A3B">
        <w:rPr>
          <w:color w:val="000000" w:themeColor="text1"/>
          <w:sz w:val="26"/>
          <w:lang w:val="vi-VN"/>
        </w:rPr>
        <w:t xml:space="preserve">Mã </w:t>
      </w:r>
      <w:r w:rsidR="00876A3B" w:rsidRPr="00876A3B">
        <w:rPr>
          <w:color w:val="000000" w:themeColor="text1"/>
          <w:sz w:val="26"/>
          <w:lang w:val="vi-VN"/>
        </w:rPr>
        <w:t>ngành</w:t>
      </w:r>
      <w:r w:rsidRPr="00876A3B">
        <w:rPr>
          <w:color w:val="000000" w:themeColor="text1"/>
          <w:sz w:val="26"/>
          <w:lang w:val="vi-VN"/>
        </w:rPr>
        <w:t>:</w:t>
      </w:r>
      <w:r w:rsidRPr="00876A3B">
        <w:rPr>
          <w:b/>
          <w:bCs/>
          <w:color w:val="000000" w:themeColor="text1"/>
          <w:sz w:val="26"/>
          <w:lang w:val="vi-VN"/>
        </w:rPr>
        <w:tab/>
      </w:r>
      <w:r w:rsidRPr="00876A3B">
        <w:rPr>
          <w:b/>
          <w:bCs/>
          <w:color w:val="000000" w:themeColor="text1"/>
          <w:sz w:val="26"/>
          <w:lang w:val="vi-VN"/>
        </w:rPr>
        <w:tab/>
      </w:r>
      <w:r w:rsidRPr="00876A3B">
        <w:rPr>
          <w:b/>
          <w:bCs/>
          <w:color w:val="000000" w:themeColor="text1"/>
          <w:sz w:val="26"/>
          <w:lang w:val="vi-VN"/>
        </w:rPr>
        <w:tab/>
      </w:r>
      <w:r w:rsidR="00876A3B">
        <w:rPr>
          <w:b/>
          <w:bCs/>
          <w:color w:val="000000" w:themeColor="text1"/>
          <w:sz w:val="26"/>
          <w:lang w:val="vi-VN"/>
        </w:rPr>
        <w:tab/>
      </w:r>
      <w:r w:rsidRPr="00876A3B">
        <w:rPr>
          <w:b/>
          <w:bCs/>
          <w:color w:val="000000" w:themeColor="text1"/>
          <w:sz w:val="26"/>
          <w:lang w:val="en-US"/>
        </w:rPr>
        <w:t>8</w:t>
      </w:r>
      <w:r w:rsidRPr="00876A3B">
        <w:rPr>
          <w:b/>
          <w:bCs/>
          <w:color w:val="000000" w:themeColor="text1"/>
          <w:sz w:val="26"/>
          <w:lang w:val="vi-VN"/>
        </w:rPr>
        <w:t>480202</w:t>
      </w:r>
    </w:p>
    <w:p w14:paraId="651DA82D" w14:textId="7A68F711" w:rsidR="00876A3B" w:rsidRPr="00876A3B" w:rsidRDefault="00876A3B" w:rsidP="00034CBA">
      <w:pPr>
        <w:pStyle w:val="ListParagraph"/>
        <w:numPr>
          <w:ilvl w:val="0"/>
          <w:numId w:val="4"/>
        </w:numPr>
        <w:spacing w:before="120"/>
        <w:ind w:left="714" w:hanging="357"/>
        <w:contextualSpacing w:val="0"/>
        <w:rPr>
          <w:color w:val="000000" w:themeColor="text1"/>
          <w:sz w:val="26"/>
          <w:lang w:val="en-US"/>
        </w:rPr>
      </w:pPr>
      <w:r w:rsidRPr="00876A3B">
        <w:rPr>
          <w:color w:val="000000" w:themeColor="text1"/>
          <w:sz w:val="26"/>
          <w:lang w:val="vi-VN"/>
        </w:rPr>
        <w:t>Thời gian đào tạo:</w:t>
      </w:r>
      <w:r w:rsidRPr="00876A3B">
        <w:rPr>
          <w:color w:val="000000" w:themeColor="text1"/>
          <w:sz w:val="26"/>
          <w:lang w:val="vi-VN"/>
        </w:rPr>
        <w:tab/>
      </w:r>
      <w:r w:rsidRPr="00876A3B">
        <w:rPr>
          <w:color w:val="000000" w:themeColor="text1"/>
          <w:sz w:val="26"/>
          <w:lang w:val="vi-VN"/>
        </w:rPr>
        <w:tab/>
      </w:r>
      <w:r>
        <w:rPr>
          <w:color w:val="000000" w:themeColor="text1"/>
          <w:sz w:val="26"/>
          <w:lang w:val="vi-VN"/>
        </w:rPr>
        <w:tab/>
      </w:r>
      <w:r w:rsidRPr="00876A3B">
        <w:rPr>
          <w:b/>
          <w:bCs/>
          <w:color w:val="000000" w:themeColor="text1"/>
          <w:sz w:val="26"/>
          <w:lang w:val="vi-VN"/>
        </w:rPr>
        <w:t>05 năm</w:t>
      </w:r>
    </w:p>
    <w:p w14:paraId="17015AE7" w14:textId="217F2F4C" w:rsidR="00680ADF" w:rsidRPr="00876A3B" w:rsidRDefault="00680ADF" w:rsidP="00034CBA">
      <w:pPr>
        <w:pStyle w:val="ListParagraph"/>
        <w:numPr>
          <w:ilvl w:val="0"/>
          <w:numId w:val="4"/>
        </w:numPr>
        <w:spacing w:before="120"/>
        <w:ind w:left="714" w:hanging="357"/>
        <w:contextualSpacing w:val="0"/>
        <w:rPr>
          <w:b/>
          <w:bCs/>
          <w:color w:val="000000" w:themeColor="text1"/>
          <w:sz w:val="26"/>
          <w:lang w:val="vi-VN"/>
        </w:rPr>
      </w:pPr>
      <w:r w:rsidRPr="00876A3B">
        <w:rPr>
          <w:color w:val="000000" w:themeColor="text1"/>
          <w:sz w:val="26"/>
          <w:lang w:val="vi-VN"/>
        </w:rPr>
        <w:t>Hình thức đào tạo:</w:t>
      </w:r>
      <w:r w:rsidRPr="00876A3B">
        <w:rPr>
          <w:b/>
          <w:bCs/>
          <w:color w:val="000000" w:themeColor="text1"/>
          <w:sz w:val="26"/>
          <w:lang w:val="vi-VN"/>
        </w:rPr>
        <w:tab/>
      </w:r>
      <w:r w:rsidRPr="00876A3B">
        <w:rPr>
          <w:b/>
          <w:bCs/>
          <w:color w:val="000000" w:themeColor="text1"/>
          <w:sz w:val="26"/>
          <w:lang w:val="vi-VN"/>
        </w:rPr>
        <w:tab/>
        <w:t xml:space="preserve"> </w:t>
      </w:r>
      <w:r w:rsidRPr="00876A3B">
        <w:rPr>
          <w:b/>
          <w:bCs/>
          <w:color w:val="000000" w:themeColor="text1"/>
          <w:sz w:val="26"/>
          <w:lang w:val="en-US"/>
        </w:rPr>
        <w:t xml:space="preserve"> </w:t>
      </w:r>
      <w:r w:rsidR="00876A3B">
        <w:rPr>
          <w:b/>
          <w:bCs/>
          <w:color w:val="000000" w:themeColor="text1"/>
          <w:sz w:val="26"/>
          <w:lang w:val="vi-VN"/>
        </w:rPr>
        <w:tab/>
      </w:r>
      <w:r w:rsidRPr="00876A3B">
        <w:rPr>
          <w:b/>
          <w:bCs/>
          <w:color w:val="000000" w:themeColor="text1"/>
          <w:sz w:val="26"/>
          <w:lang w:val="vi-VN"/>
        </w:rPr>
        <w:t>Chính quy</w:t>
      </w:r>
    </w:p>
    <w:p w14:paraId="63AEF1FF" w14:textId="6CBB9A49" w:rsidR="00680ADF" w:rsidRPr="00E90EBA" w:rsidRDefault="00876A3B" w:rsidP="00FB2332">
      <w:pPr>
        <w:widowControl w:val="0"/>
        <w:tabs>
          <w:tab w:val="left" w:pos="426"/>
        </w:tabs>
        <w:spacing w:before="120" w:after="120" w:line="288" w:lineRule="auto"/>
        <w:jc w:val="both"/>
        <w:rPr>
          <w:b/>
          <w:color w:val="auto"/>
          <w:sz w:val="26"/>
          <w:szCs w:val="26"/>
        </w:rPr>
      </w:pPr>
      <w:r>
        <w:rPr>
          <w:b/>
          <w:color w:val="auto"/>
          <w:sz w:val="26"/>
          <w:szCs w:val="26"/>
          <w:lang w:val="vi-VN"/>
        </w:rPr>
        <w:t xml:space="preserve">2. </w:t>
      </w:r>
      <w:r w:rsidR="00680ADF" w:rsidRPr="00E90EBA">
        <w:rPr>
          <w:b/>
          <w:color w:val="auto"/>
          <w:sz w:val="26"/>
          <w:szCs w:val="26"/>
        </w:rPr>
        <w:t xml:space="preserve">MỤC TIÊU  </w:t>
      </w:r>
    </w:p>
    <w:p w14:paraId="4986AC89" w14:textId="1A944BEA" w:rsidR="00680ADF" w:rsidRPr="000A3686" w:rsidRDefault="00876A3B" w:rsidP="00FB2332">
      <w:pPr>
        <w:spacing w:before="120" w:after="120" w:line="288" w:lineRule="auto"/>
        <w:jc w:val="both"/>
        <w:rPr>
          <w:bCs/>
          <w:sz w:val="26"/>
          <w:szCs w:val="26"/>
          <w:lang w:val="vi-VN"/>
        </w:rPr>
      </w:pPr>
      <w:r>
        <w:rPr>
          <w:b/>
          <w:bCs/>
          <w:sz w:val="26"/>
          <w:szCs w:val="26"/>
          <w:lang w:val="en-US"/>
        </w:rPr>
        <w:t>2</w:t>
      </w:r>
      <w:r w:rsidR="00680ADF" w:rsidRPr="000A3686">
        <w:rPr>
          <w:b/>
          <w:bCs/>
          <w:sz w:val="26"/>
          <w:szCs w:val="26"/>
          <w:lang w:val="vi-VN"/>
        </w:rPr>
        <w:t xml:space="preserve">.1. Mục tiêu chung </w:t>
      </w:r>
    </w:p>
    <w:p w14:paraId="30C21D23" w14:textId="2ACF2484" w:rsidR="003661D9" w:rsidRDefault="00355A00" w:rsidP="00FB2332">
      <w:pPr>
        <w:spacing w:before="120" w:after="120" w:line="288" w:lineRule="auto"/>
        <w:ind w:firstLine="720"/>
        <w:jc w:val="both"/>
        <w:rPr>
          <w:sz w:val="26"/>
          <w:szCs w:val="26"/>
          <w:lang w:val="en-US"/>
        </w:rPr>
      </w:pPr>
      <w:r w:rsidRPr="00355A00">
        <w:rPr>
          <w:color w:val="000000" w:themeColor="text1"/>
          <w:sz w:val="26"/>
          <w:szCs w:val="26"/>
          <w:lang w:val="vi-VN"/>
        </w:rPr>
        <w:t>Chương trình đào tạo thạc sĩ tài năng ngành An toàn thông tin của Học viện Công nghệ Bưu chính Viễn thông được thiết kế nhằm đào tạo người học có phẩm chất chính trị, đạo đức, sức khỏe; có kiến thức, kỹ năng thực hành nghề nghiệp; có năng lực học thuật vượt trội, khả năng nghiên cứu khoa học, tư duy sáng tạo; có tiềm năng trở thành chuyên gia, nhà nghiên cứu, đổi mới công nghệ trong lĩnh vực an toàn thông tin, công nghệ thông tin; có năng lực hội nhập quốc tế và tin thần học tập suốt đời; có khả năng thích nghi với môi trường làm việc đa ngành; có ý thức trách nhiệm nghề nghiệp, đáp ứng yêu cầu phát triển kinh tế, xã hội.</w:t>
      </w:r>
    </w:p>
    <w:p w14:paraId="21E493EB" w14:textId="3708A75B" w:rsidR="003661D9" w:rsidRDefault="003661D9" w:rsidP="00FB2332">
      <w:pPr>
        <w:spacing w:before="120" w:after="120" w:line="288" w:lineRule="auto"/>
        <w:ind w:firstLine="720"/>
        <w:jc w:val="both"/>
        <w:rPr>
          <w:sz w:val="26"/>
          <w:szCs w:val="26"/>
          <w:lang w:val="en-US"/>
        </w:rPr>
      </w:pPr>
      <w:r w:rsidRPr="00584AE7">
        <w:rPr>
          <w:sz w:val="26"/>
          <w:szCs w:val="26"/>
          <w:lang w:val="en-US"/>
        </w:rPr>
        <w:t xml:space="preserve">Chương trình đào tạo </w:t>
      </w:r>
      <w:r>
        <w:rPr>
          <w:color w:val="000000" w:themeColor="text1"/>
          <w:sz w:val="26"/>
          <w:szCs w:val="26"/>
          <w:lang w:val="vi-VN"/>
        </w:rPr>
        <w:t>thạc sĩ tài năng</w:t>
      </w:r>
      <w:r w:rsidRPr="00584AE7">
        <w:rPr>
          <w:sz w:val="26"/>
          <w:szCs w:val="26"/>
          <w:lang w:val="en-US"/>
        </w:rPr>
        <w:t xml:space="preserve"> ngành An toàn thông tin nhằm cụ thể hóa tiêu chuẩn chung cho người tốt nghiệp trình độ </w:t>
      </w:r>
      <w:r w:rsidR="0090605A">
        <w:rPr>
          <w:sz w:val="26"/>
          <w:szCs w:val="26"/>
          <w:lang w:val="en-US"/>
        </w:rPr>
        <w:t>đại</w:t>
      </w:r>
      <w:r w:rsidR="0090605A">
        <w:rPr>
          <w:sz w:val="26"/>
          <w:szCs w:val="26"/>
          <w:lang w:val="vi-VN"/>
        </w:rPr>
        <w:t xml:space="preserve"> học và</w:t>
      </w:r>
      <w:r>
        <w:rPr>
          <w:sz w:val="26"/>
          <w:szCs w:val="26"/>
          <w:lang w:val="en-US"/>
        </w:rPr>
        <w:t xml:space="preserve"> thạc sĩ</w:t>
      </w:r>
      <w:r w:rsidRPr="00584AE7">
        <w:rPr>
          <w:sz w:val="26"/>
          <w:szCs w:val="26"/>
          <w:lang w:val="en-US"/>
        </w:rPr>
        <w:t xml:space="preserve"> của Học viện đó là:</w:t>
      </w:r>
    </w:p>
    <w:p w14:paraId="590B6DCB" w14:textId="77777777" w:rsidR="003661D9" w:rsidRDefault="003661D9" w:rsidP="00FB2332">
      <w:pPr>
        <w:pStyle w:val="CTDT-Text"/>
        <w:spacing w:after="120" w:line="288" w:lineRule="auto"/>
      </w:pPr>
      <w:r w:rsidRPr="002A353E">
        <w:rPr>
          <w:b/>
          <w:bCs/>
        </w:rPr>
        <w:t>ULO1</w:t>
      </w:r>
      <w:r>
        <w:t xml:space="preserve"> Tri thức – Sáng tạo – Khởi nghiệp (Subject Expertise – Innovation - Entrepreneurship):  Khả năng xác định, phân tích và giải quyết vấn đề trong lĩnh vực chuyên môn một cách hiệu quả trong bối cảnh nhất định bằng cách áp dụng các kiến thức và nguyên tắc liên quan, hướng tiếp cận đổi mới sáng tạo và các công nghệ tiên tiến có thể có, đồng thời xem xét các mục tiêu phát triển bền vững và cơ hội khởi nghiệp. </w:t>
      </w:r>
    </w:p>
    <w:p w14:paraId="267FF344" w14:textId="77777777" w:rsidR="003661D9" w:rsidRDefault="003661D9" w:rsidP="00FB2332">
      <w:pPr>
        <w:pStyle w:val="CTDT-Text"/>
        <w:spacing w:after="120" w:line="288" w:lineRule="auto"/>
      </w:pPr>
      <w:r w:rsidRPr="002A353E">
        <w:rPr>
          <w:b/>
          <w:bCs/>
        </w:rPr>
        <w:t>ULO2</w:t>
      </w:r>
      <w:r>
        <w:t xml:space="preserve"> Đạo đức – Trách nhiệm nghề nghiệp (Professional ethics - Reponsibilities): Khả năng vận dụng các nguyên tắc đạo đức và trách nhiệm nghề nghiệp trong thực hành nghề nghiệp, cũng như cân nhắc các yếu tố có ảnh hưởng ở cấp độ địa phương và toàn cầu. </w:t>
      </w:r>
    </w:p>
    <w:p w14:paraId="15A44E79" w14:textId="77777777" w:rsidR="003661D9" w:rsidRDefault="003661D9" w:rsidP="00FB2332">
      <w:pPr>
        <w:pStyle w:val="CTDT-Text"/>
        <w:spacing w:after="120" w:line="288" w:lineRule="auto"/>
      </w:pPr>
      <w:r w:rsidRPr="002A353E">
        <w:rPr>
          <w:b/>
          <w:bCs/>
        </w:rPr>
        <w:t>ULO3</w:t>
      </w:r>
      <w:r>
        <w:t xml:space="preserve">  Giao tiếp – Hợp tác – Quản lý (Communication – Collaboration - Management): Khả năng giao tiếp và thực hiện công việc nhóm một cách hiệu quả nhằm đặt được các mục tiêu nghề nghiệp, cũng như quản lý các hoạt động chuyên môn dựa trên tư duy khởi nghiệp. </w:t>
      </w:r>
    </w:p>
    <w:p w14:paraId="25D7DF25" w14:textId="0393E78A" w:rsidR="00680ADF" w:rsidRPr="000A3686" w:rsidRDefault="00782E2F" w:rsidP="00FB2332">
      <w:pPr>
        <w:spacing w:before="120" w:after="120" w:line="288" w:lineRule="auto"/>
        <w:jc w:val="both"/>
        <w:rPr>
          <w:bCs/>
          <w:sz w:val="26"/>
          <w:szCs w:val="26"/>
          <w:lang w:val="vi-VN"/>
        </w:rPr>
      </w:pPr>
      <w:r>
        <w:rPr>
          <w:b/>
          <w:sz w:val="26"/>
          <w:szCs w:val="26"/>
          <w:lang w:val="en-US"/>
        </w:rPr>
        <w:t>2</w:t>
      </w:r>
      <w:r w:rsidR="00680ADF" w:rsidRPr="000A3686">
        <w:rPr>
          <w:b/>
          <w:sz w:val="26"/>
          <w:szCs w:val="26"/>
          <w:lang w:val="vi-VN"/>
        </w:rPr>
        <w:t>.2</w:t>
      </w:r>
      <w:r w:rsidR="00680ADF" w:rsidRPr="000A3686">
        <w:rPr>
          <w:bCs/>
          <w:sz w:val="26"/>
          <w:szCs w:val="26"/>
          <w:lang w:val="vi-VN"/>
        </w:rPr>
        <w:t xml:space="preserve"> </w:t>
      </w:r>
      <w:r w:rsidR="00680ADF" w:rsidRPr="000A3686">
        <w:rPr>
          <w:b/>
          <w:sz w:val="26"/>
          <w:szCs w:val="26"/>
          <w:lang w:val="vi-VN"/>
        </w:rPr>
        <w:t xml:space="preserve">Mục tiêu cụ thể </w:t>
      </w:r>
      <w:r w:rsidR="00680ADF" w:rsidRPr="000A3686">
        <w:rPr>
          <w:bCs/>
          <w:sz w:val="26"/>
          <w:szCs w:val="26"/>
          <w:lang w:val="vi-VN"/>
        </w:rPr>
        <w:t xml:space="preserve"> </w:t>
      </w:r>
    </w:p>
    <w:p w14:paraId="236750E0" w14:textId="77777777" w:rsidR="003661D9" w:rsidRPr="000A3686" w:rsidRDefault="003661D9" w:rsidP="00FB2332">
      <w:pPr>
        <w:spacing w:before="120" w:after="120" w:line="288" w:lineRule="auto"/>
        <w:ind w:firstLine="426"/>
        <w:jc w:val="both"/>
        <w:rPr>
          <w:color w:val="000000" w:themeColor="text1"/>
          <w:sz w:val="26"/>
          <w:szCs w:val="26"/>
          <w:lang w:val="vi-VN"/>
        </w:rPr>
      </w:pPr>
      <w:bookmarkStart w:id="0" w:name="_Hlk211109304"/>
      <w:r w:rsidRPr="000A3686">
        <w:rPr>
          <w:color w:val="000000" w:themeColor="text1"/>
          <w:sz w:val="26"/>
          <w:szCs w:val="26"/>
          <w:lang w:val="vi-VN"/>
        </w:rPr>
        <w:lastRenderedPageBreak/>
        <w:t xml:space="preserve">Mục tiêu cụ thể của chương trình </w:t>
      </w:r>
      <w:r>
        <w:rPr>
          <w:color w:val="000000" w:themeColor="text1"/>
          <w:sz w:val="26"/>
          <w:szCs w:val="26"/>
          <w:lang w:val="vi-VN"/>
        </w:rPr>
        <w:t>đào tạo thạc sĩ tài năng ngành An toàn thông tin</w:t>
      </w:r>
      <w:r w:rsidRPr="000A3686">
        <w:rPr>
          <w:color w:val="000000" w:themeColor="text1"/>
          <w:sz w:val="26"/>
          <w:szCs w:val="26"/>
          <w:lang w:val="vi-VN"/>
        </w:rPr>
        <w:t xml:space="preserve"> của Học viện Công nghệ Bưu chính Viễn thông nhằm đào tạo </w:t>
      </w:r>
      <w:r>
        <w:rPr>
          <w:color w:val="000000" w:themeColor="text1"/>
          <w:sz w:val="26"/>
          <w:szCs w:val="26"/>
        </w:rPr>
        <w:t>thạc sĩ</w:t>
      </w:r>
      <w:r w:rsidRPr="000A3686">
        <w:rPr>
          <w:color w:val="000000" w:themeColor="text1"/>
          <w:sz w:val="26"/>
          <w:szCs w:val="26"/>
        </w:rPr>
        <w:t xml:space="preserve"> </w:t>
      </w:r>
      <w:r w:rsidRPr="000A3686">
        <w:rPr>
          <w:color w:val="000000" w:themeColor="text1"/>
          <w:sz w:val="26"/>
          <w:szCs w:val="26"/>
          <w:lang w:val="vi-VN"/>
        </w:rPr>
        <w:t>An toàn thông tin</w:t>
      </w:r>
      <w:r w:rsidRPr="000A3686">
        <w:rPr>
          <w:sz w:val="26"/>
          <w:szCs w:val="26"/>
          <w:lang w:val="vi-VN"/>
        </w:rPr>
        <w:t xml:space="preserve"> có:</w:t>
      </w:r>
      <w:r w:rsidRPr="000A3686">
        <w:rPr>
          <w:color w:val="000000" w:themeColor="text1"/>
          <w:sz w:val="26"/>
          <w:szCs w:val="26"/>
          <w:lang w:val="vi-VN"/>
        </w:rPr>
        <w:t xml:space="preserve"> </w:t>
      </w:r>
    </w:p>
    <w:bookmarkEnd w:id="0"/>
    <w:p w14:paraId="08CED6C2" w14:textId="77777777" w:rsidR="00355A00" w:rsidRPr="000A3686" w:rsidRDefault="00355A00" w:rsidP="00FB2332">
      <w:pPr>
        <w:spacing w:before="120" w:after="120" w:line="288" w:lineRule="auto"/>
        <w:jc w:val="both"/>
        <w:rPr>
          <w:sz w:val="26"/>
          <w:szCs w:val="26"/>
          <w:lang w:val="vi-VN"/>
        </w:rPr>
      </w:pPr>
      <w:r w:rsidRPr="000A3686">
        <w:rPr>
          <w:b/>
          <w:bCs/>
          <w:sz w:val="26"/>
          <w:szCs w:val="26"/>
          <w:lang w:val="vi-VN"/>
        </w:rPr>
        <w:t>PO1.</w:t>
      </w:r>
      <w:r w:rsidRPr="000A3686">
        <w:rPr>
          <w:sz w:val="26"/>
          <w:szCs w:val="26"/>
          <w:lang w:val="vi-VN"/>
        </w:rPr>
        <w:t xml:space="preserve">  Khả năng áp dụng kiến thức và kỹ năng của mình để đạt được thành công trong sự nghiệp và/hoặc </w:t>
      </w:r>
      <w:r>
        <w:rPr>
          <w:sz w:val="26"/>
          <w:szCs w:val="26"/>
          <w:lang w:val="en-US"/>
        </w:rPr>
        <w:t xml:space="preserve">theo </w:t>
      </w:r>
      <w:r w:rsidRPr="000A3686">
        <w:rPr>
          <w:sz w:val="26"/>
          <w:szCs w:val="26"/>
          <w:lang w:val="vi-VN"/>
        </w:rPr>
        <w:t xml:space="preserve">học </w:t>
      </w:r>
      <w:r>
        <w:rPr>
          <w:sz w:val="26"/>
          <w:szCs w:val="26"/>
          <w:lang w:val="en-US"/>
        </w:rPr>
        <w:t xml:space="preserve">tập ở bậc sau đại học </w:t>
      </w:r>
      <w:r w:rsidRPr="000A3686">
        <w:rPr>
          <w:sz w:val="26"/>
          <w:szCs w:val="26"/>
          <w:lang w:val="vi-VN"/>
        </w:rPr>
        <w:t xml:space="preserve">để lấy bằng </w:t>
      </w:r>
      <w:r>
        <w:rPr>
          <w:sz w:val="26"/>
          <w:szCs w:val="26"/>
          <w:lang w:val="en-US"/>
        </w:rPr>
        <w:t>tiến sĩ, hoặc các bằng cấp khác cao hơn</w:t>
      </w:r>
      <w:r w:rsidRPr="000A3686">
        <w:rPr>
          <w:sz w:val="26"/>
          <w:szCs w:val="26"/>
          <w:lang w:val="vi-VN"/>
        </w:rPr>
        <w:t>;</w:t>
      </w:r>
    </w:p>
    <w:p w14:paraId="02118980" w14:textId="77777777" w:rsidR="00355A00" w:rsidRPr="000A3686" w:rsidRDefault="00355A00" w:rsidP="00FB2332">
      <w:pPr>
        <w:spacing w:before="120" w:after="120" w:line="288" w:lineRule="auto"/>
        <w:jc w:val="both"/>
        <w:rPr>
          <w:sz w:val="26"/>
          <w:szCs w:val="26"/>
          <w:lang w:val="en-US"/>
        </w:rPr>
      </w:pPr>
      <w:r w:rsidRPr="000A3686">
        <w:rPr>
          <w:b/>
          <w:bCs/>
          <w:sz w:val="26"/>
          <w:szCs w:val="26"/>
          <w:lang w:val="vi-VN"/>
        </w:rPr>
        <w:t>PO2.</w:t>
      </w:r>
      <w:r w:rsidRPr="000A3686">
        <w:rPr>
          <w:sz w:val="26"/>
          <w:szCs w:val="26"/>
          <w:lang w:val="vi-VN"/>
        </w:rPr>
        <w:t xml:space="preserve"> Khả năng </w:t>
      </w:r>
      <w:r>
        <w:rPr>
          <w:sz w:val="26"/>
          <w:szCs w:val="26"/>
          <w:lang w:val="en-US"/>
        </w:rPr>
        <w:t xml:space="preserve">tư duy, </w:t>
      </w:r>
      <w:r w:rsidRPr="000A3686">
        <w:rPr>
          <w:sz w:val="26"/>
          <w:szCs w:val="26"/>
          <w:lang w:val="vi-VN"/>
        </w:rPr>
        <w:t>giải quyết vấn đề một cách sáng tạo, giao tiếp hiệu quả và hoạt động thành công trong các nhóm đa ngành đa dạng và toàn diện</w:t>
      </w:r>
      <w:r w:rsidRPr="000A3686">
        <w:rPr>
          <w:sz w:val="26"/>
          <w:szCs w:val="26"/>
        </w:rPr>
        <w:t>;</w:t>
      </w:r>
    </w:p>
    <w:p w14:paraId="75D4AFBD" w14:textId="77777777" w:rsidR="00355A00" w:rsidRPr="000A3686" w:rsidRDefault="00355A00" w:rsidP="00FB2332">
      <w:pPr>
        <w:spacing w:before="120" w:after="120" w:line="288" w:lineRule="auto"/>
        <w:jc w:val="both"/>
        <w:rPr>
          <w:sz w:val="26"/>
          <w:szCs w:val="26"/>
          <w:lang w:val="vi-VN"/>
        </w:rPr>
      </w:pPr>
      <w:r w:rsidRPr="000A3686">
        <w:rPr>
          <w:b/>
          <w:bCs/>
          <w:sz w:val="26"/>
          <w:szCs w:val="26"/>
          <w:lang w:val="vi-VN"/>
        </w:rPr>
        <w:t>PO3.</w:t>
      </w:r>
      <w:r w:rsidRPr="000A3686">
        <w:rPr>
          <w:sz w:val="26"/>
          <w:szCs w:val="26"/>
          <w:lang w:val="vi-VN"/>
        </w:rPr>
        <w:t xml:space="preserve"> Khả năng cư xử có đạo đức và trách nhiệm, sẽ luôn được cập nhật thông tin thông qua giáo dục liên tục và sẽ tham gia đầy đủ vào các hoạt động nghề nghiệp và xã hội</w:t>
      </w:r>
      <w:r w:rsidRPr="000A3686">
        <w:rPr>
          <w:sz w:val="26"/>
          <w:szCs w:val="26"/>
        </w:rPr>
        <w:t>;</w:t>
      </w:r>
      <w:r w:rsidRPr="000A3686">
        <w:rPr>
          <w:sz w:val="26"/>
          <w:szCs w:val="26"/>
          <w:lang w:val="vi-VN"/>
        </w:rPr>
        <w:t xml:space="preserve"> </w:t>
      </w:r>
    </w:p>
    <w:p w14:paraId="7B66E75C" w14:textId="77777777" w:rsidR="00355A00" w:rsidRDefault="00355A00" w:rsidP="00FB2332">
      <w:pPr>
        <w:spacing w:before="120" w:after="120" w:line="288" w:lineRule="auto"/>
        <w:jc w:val="both"/>
        <w:rPr>
          <w:sz w:val="26"/>
          <w:szCs w:val="26"/>
          <w:lang w:val="en-US"/>
        </w:rPr>
      </w:pPr>
      <w:r w:rsidRPr="000A3686">
        <w:rPr>
          <w:b/>
          <w:bCs/>
          <w:sz w:val="26"/>
          <w:szCs w:val="26"/>
          <w:lang w:val="vi-VN"/>
        </w:rPr>
        <w:t>PO4.</w:t>
      </w:r>
      <w:r w:rsidRPr="000A3686">
        <w:rPr>
          <w:sz w:val="26"/>
          <w:szCs w:val="26"/>
          <w:lang w:val="vi-VN"/>
        </w:rPr>
        <w:t xml:space="preserve"> Khả năng </w:t>
      </w:r>
      <w:r>
        <w:rPr>
          <w:sz w:val="26"/>
          <w:szCs w:val="26"/>
          <w:lang w:val="en-US"/>
        </w:rPr>
        <w:t xml:space="preserve">phát triển và </w:t>
      </w:r>
      <w:r w:rsidRPr="000A3686">
        <w:rPr>
          <w:sz w:val="26"/>
          <w:szCs w:val="26"/>
          <w:lang w:val="vi-VN"/>
        </w:rPr>
        <w:t>áp dụng các lý thuyết và kỹ thuật, công nghệ bảo mật hiện đại và phù hợp để bảo vệ hạ tầng máy tính, mạng, dữ liệu, quy trình và người dùng khỏi các nguy cơ, tấn công và xâm nhập.</w:t>
      </w:r>
    </w:p>
    <w:p w14:paraId="38931CC1" w14:textId="6CE4A122" w:rsidR="00680ADF" w:rsidRPr="00782E2F" w:rsidRDefault="00782E2F" w:rsidP="00FB2332">
      <w:pPr>
        <w:pStyle w:val="CTDT-H2"/>
        <w:spacing w:line="288" w:lineRule="auto"/>
        <w:rPr>
          <w:rFonts w:ascii="Times New Roman" w:hAnsi="Times New Roman" w:cs="Times New Roman"/>
          <w:sz w:val="26"/>
          <w:szCs w:val="20"/>
        </w:rPr>
      </w:pPr>
      <w:r w:rsidRPr="00782E2F">
        <w:rPr>
          <w:rFonts w:ascii="Times New Roman" w:hAnsi="Times New Roman" w:cs="Times New Roman"/>
          <w:sz w:val="26"/>
          <w:szCs w:val="20"/>
        </w:rPr>
        <w:t>2</w:t>
      </w:r>
      <w:r w:rsidR="00680ADF" w:rsidRPr="00782E2F">
        <w:rPr>
          <w:rFonts w:ascii="Times New Roman" w:hAnsi="Times New Roman" w:cs="Times New Roman"/>
          <w:sz w:val="26"/>
          <w:szCs w:val="20"/>
        </w:rPr>
        <w:t>.3 Vị trí làm việc sau tốt nghiệp</w:t>
      </w:r>
    </w:p>
    <w:p w14:paraId="7EC2F71E" w14:textId="53F718E9" w:rsidR="00680ADF" w:rsidRPr="0084756E" w:rsidRDefault="00680ADF" w:rsidP="00FB2332">
      <w:pPr>
        <w:spacing w:before="120" w:after="120" w:line="288" w:lineRule="auto"/>
        <w:ind w:firstLine="426"/>
        <w:jc w:val="both"/>
        <w:rPr>
          <w:sz w:val="26"/>
          <w:szCs w:val="26"/>
          <w:lang w:val="vi-VN"/>
        </w:rPr>
      </w:pPr>
      <w:r w:rsidRPr="00CD174C">
        <w:rPr>
          <w:sz w:val="26"/>
          <w:szCs w:val="26"/>
        </w:rPr>
        <w:t xml:space="preserve">Sau khi tốt </w:t>
      </w:r>
      <w:r w:rsidR="0084756E">
        <w:rPr>
          <w:sz w:val="26"/>
          <w:szCs w:val="26"/>
        </w:rPr>
        <w:t>nghiệp</w:t>
      </w:r>
      <w:r w:rsidR="0084756E">
        <w:rPr>
          <w:sz w:val="26"/>
          <w:szCs w:val="26"/>
          <w:lang w:val="vi-VN"/>
        </w:rPr>
        <w:t xml:space="preserve">, người học </w:t>
      </w:r>
      <w:r>
        <w:rPr>
          <w:sz w:val="26"/>
          <w:szCs w:val="26"/>
        </w:rPr>
        <w:t xml:space="preserve">có thể </w:t>
      </w:r>
      <w:r w:rsidRPr="00841CAD">
        <w:rPr>
          <w:sz w:val="26"/>
          <w:szCs w:val="26"/>
        </w:rPr>
        <w:t xml:space="preserve">đảm nhận tốt các </w:t>
      </w:r>
      <w:r w:rsidRPr="0084756E">
        <w:rPr>
          <w:sz w:val="26"/>
          <w:szCs w:val="26"/>
        </w:rPr>
        <w:t>vị trí và/hoặc công việc sau:</w:t>
      </w:r>
      <w:r w:rsidR="00782E2F" w:rsidRPr="0084756E">
        <w:rPr>
          <w:sz w:val="26"/>
          <w:szCs w:val="26"/>
          <w:lang w:val="vi-VN"/>
        </w:rPr>
        <w:t xml:space="preserve"> </w:t>
      </w:r>
    </w:p>
    <w:p w14:paraId="2BA0DC80" w14:textId="77777777" w:rsidR="00355A00" w:rsidRPr="00584AE7" w:rsidRDefault="00355A00" w:rsidP="00FB2332">
      <w:pPr>
        <w:pStyle w:val="ListParagraph"/>
        <w:numPr>
          <w:ilvl w:val="0"/>
          <w:numId w:val="2"/>
        </w:numPr>
        <w:spacing w:before="120" w:after="120" w:line="288" w:lineRule="auto"/>
        <w:ind w:left="568" w:hanging="284"/>
        <w:contextualSpacing w:val="0"/>
        <w:jc w:val="both"/>
        <w:rPr>
          <w:sz w:val="26"/>
          <w:szCs w:val="26"/>
        </w:rPr>
      </w:pPr>
      <w:r w:rsidRPr="00584AE7">
        <w:rPr>
          <w:sz w:val="26"/>
          <w:szCs w:val="26"/>
        </w:rPr>
        <w:t>C</w:t>
      </w:r>
      <w:r>
        <w:rPr>
          <w:sz w:val="26"/>
          <w:szCs w:val="26"/>
        </w:rPr>
        <w:t>huyên gia</w:t>
      </w:r>
      <w:r w:rsidRPr="00584AE7">
        <w:rPr>
          <w:sz w:val="26"/>
          <w:szCs w:val="26"/>
        </w:rPr>
        <w:t xml:space="preserve"> kỹ thuật, quản lý, điều hành trong các lĩnh vực an toàn thông tin, công nghệ thông tin, hệ thống thông tin.</w:t>
      </w:r>
    </w:p>
    <w:p w14:paraId="5537E49A" w14:textId="77777777" w:rsidR="00355A00" w:rsidRPr="00584AE7" w:rsidRDefault="00355A00" w:rsidP="00FB2332">
      <w:pPr>
        <w:pStyle w:val="ListParagraph"/>
        <w:numPr>
          <w:ilvl w:val="0"/>
          <w:numId w:val="2"/>
        </w:numPr>
        <w:spacing w:before="120" w:after="120" w:line="288" w:lineRule="auto"/>
        <w:ind w:left="568" w:hanging="284"/>
        <w:contextualSpacing w:val="0"/>
        <w:jc w:val="both"/>
        <w:rPr>
          <w:sz w:val="26"/>
          <w:szCs w:val="26"/>
        </w:rPr>
      </w:pPr>
      <w:r w:rsidRPr="00584AE7">
        <w:rPr>
          <w:sz w:val="26"/>
          <w:szCs w:val="26"/>
        </w:rPr>
        <w:t>C</w:t>
      </w:r>
      <w:r>
        <w:rPr>
          <w:sz w:val="26"/>
          <w:szCs w:val="26"/>
        </w:rPr>
        <w:t>huyên gia</w:t>
      </w:r>
      <w:r w:rsidRPr="00584AE7">
        <w:rPr>
          <w:sz w:val="26"/>
          <w:szCs w:val="26"/>
        </w:rPr>
        <w:t xml:space="preserve"> bảo mật mạng, máy chủ, hệ điều hành và cơ sở dữ liệu; chuyên viên phân tích, tư vấn, thiết kế hệ thống thông tin đảm bảo an toàn; chuyên viên kiểm tra, đánh giá an toàn thông tin cho mạng và hệ thống; chuyên viên rà quét lỗ hổng, điểm yếu; chuyên viên phân tích, điều tra số xử lý sự cố an toàn thông tin, an ninh mạng.</w:t>
      </w:r>
    </w:p>
    <w:p w14:paraId="5C49DA6F" w14:textId="77777777" w:rsidR="00355A00" w:rsidRPr="00584AE7" w:rsidRDefault="00355A00" w:rsidP="00FB2332">
      <w:pPr>
        <w:pStyle w:val="ListParagraph"/>
        <w:numPr>
          <w:ilvl w:val="0"/>
          <w:numId w:val="2"/>
        </w:numPr>
        <w:spacing w:before="120" w:after="120" w:line="288" w:lineRule="auto"/>
        <w:ind w:left="568" w:hanging="284"/>
        <w:contextualSpacing w:val="0"/>
        <w:jc w:val="both"/>
        <w:rPr>
          <w:sz w:val="26"/>
          <w:szCs w:val="26"/>
        </w:rPr>
      </w:pPr>
      <w:r w:rsidRPr="00584AE7">
        <w:rPr>
          <w:sz w:val="26"/>
          <w:szCs w:val="26"/>
        </w:rPr>
        <w:t>C</w:t>
      </w:r>
      <w:r>
        <w:rPr>
          <w:sz w:val="26"/>
          <w:szCs w:val="26"/>
        </w:rPr>
        <w:t>huyên gia</w:t>
      </w:r>
      <w:r w:rsidRPr="00584AE7">
        <w:rPr>
          <w:sz w:val="26"/>
          <w:szCs w:val="26"/>
        </w:rPr>
        <w:t xml:space="preserve"> phát triển các ứng dụng đảm bảo an toàn thông tin cũng như các ứng dụng thông thường, ứng dụng cho blockchain.</w:t>
      </w:r>
    </w:p>
    <w:p w14:paraId="184DC325" w14:textId="77777777" w:rsidR="00355A00" w:rsidRDefault="00355A00" w:rsidP="00FB2332">
      <w:pPr>
        <w:pStyle w:val="ListParagraph"/>
        <w:numPr>
          <w:ilvl w:val="0"/>
          <w:numId w:val="2"/>
        </w:numPr>
        <w:spacing w:before="120" w:after="120" w:line="288" w:lineRule="auto"/>
        <w:ind w:left="568" w:hanging="284"/>
        <w:contextualSpacing w:val="0"/>
        <w:jc w:val="both"/>
        <w:rPr>
          <w:sz w:val="26"/>
          <w:szCs w:val="26"/>
        </w:rPr>
      </w:pPr>
      <w:r>
        <w:rPr>
          <w:sz w:val="26"/>
          <w:szCs w:val="26"/>
        </w:rPr>
        <w:t>N</w:t>
      </w:r>
      <w:r w:rsidRPr="00F90D25">
        <w:rPr>
          <w:sz w:val="26"/>
          <w:szCs w:val="26"/>
        </w:rPr>
        <w:t>hà nghiên cứu, đổi mới công nghệ trong lĩnh vực an toàn thông tin, công nghệ thông tin</w:t>
      </w:r>
      <w:r w:rsidRPr="00584AE7">
        <w:rPr>
          <w:sz w:val="26"/>
          <w:szCs w:val="26"/>
        </w:rPr>
        <w:t>, hệ thống thông tin</w:t>
      </w:r>
      <w:r>
        <w:rPr>
          <w:sz w:val="26"/>
          <w:szCs w:val="26"/>
        </w:rPr>
        <w:t xml:space="preserve"> tại các </w:t>
      </w:r>
      <w:r w:rsidRPr="00584AE7">
        <w:rPr>
          <w:sz w:val="26"/>
          <w:szCs w:val="26"/>
        </w:rPr>
        <w:t>viện, trung tâm nghiên cứu</w:t>
      </w:r>
      <w:r>
        <w:rPr>
          <w:sz w:val="26"/>
          <w:szCs w:val="26"/>
        </w:rPr>
        <w:t xml:space="preserve"> đổi mới sáng tạo, các tập đoàn đầu ngành về </w:t>
      </w:r>
      <w:r w:rsidRPr="00584AE7">
        <w:rPr>
          <w:sz w:val="26"/>
          <w:szCs w:val="26"/>
        </w:rPr>
        <w:t>an toàn thông tin</w:t>
      </w:r>
      <w:r>
        <w:rPr>
          <w:sz w:val="26"/>
          <w:szCs w:val="26"/>
        </w:rPr>
        <w:t>, an ninh mạng.</w:t>
      </w:r>
    </w:p>
    <w:p w14:paraId="7A442EB7" w14:textId="77777777" w:rsidR="00355A00" w:rsidRPr="00584AE7" w:rsidRDefault="00355A00" w:rsidP="00FB2332">
      <w:pPr>
        <w:pStyle w:val="ListParagraph"/>
        <w:numPr>
          <w:ilvl w:val="0"/>
          <w:numId w:val="2"/>
        </w:numPr>
        <w:spacing w:before="120" w:after="120" w:line="288" w:lineRule="auto"/>
        <w:ind w:left="568" w:hanging="284"/>
        <w:contextualSpacing w:val="0"/>
        <w:jc w:val="both"/>
        <w:rPr>
          <w:sz w:val="26"/>
          <w:szCs w:val="26"/>
        </w:rPr>
      </w:pPr>
      <w:r>
        <w:rPr>
          <w:sz w:val="26"/>
          <w:szCs w:val="26"/>
        </w:rPr>
        <w:t>Giảng viên</w:t>
      </w:r>
      <w:r w:rsidRPr="00584AE7">
        <w:rPr>
          <w:sz w:val="26"/>
          <w:szCs w:val="26"/>
        </w:rPr>
        <w:t xml:space="preserve"> giảng dạy</w:t>
      </w:r>
      <w:r>
        <w:rPr>
          <w:sz w:val="26"/>
          <w:szCs w:val="26"/>
        </w:rPr>
        <w:t>, nghiên cứu</w:t>
      </w:r>
      <w:r w:rsidRPr="00584AE7">
        <w:rPr>
          <w:sz w:val="26"/>
          <w:szCs w:val="26"/>
        </w:rPr>
        <w:t xml:space="preserve"> về an toàn thông tin</w:t>
      </w:r>
      <w:r>
        <w:rPr>
          <w:sz w:val="26"/>
          <w:szCs w:val="26"/>
        </w:rPr>
        <w:t>, an ninh mạng</w:t>
      </w:r>
      <w:r w:rsidRPr="00584AE7">
        <w:rPr>
          <w:sz w:val="26"/>
          <w:szCs w:val="26"/>
        </w:rPr>
        <w:t>, công nghệ thông tin, hệ thống thông tin tại các viện, trung tâm nghiên cứu và các cơ sở đào tạo</w:t>
      </w:r>
      <w:r>
        <w:rPr>
          <w:sz w:val="26"/>
          <w:szCs w:val="26"/>
        </w:rPr>
        <w:t xml:space="preserve"> đại học</w:t>
      </w:r>
      <w:r w:rsidRPr="00584AE7">
        <w:rPr>
          <w:sz w:val="26"/>
          <w:szCs w:val="26"/>
        </w:rPr>
        <w:t>.</w:t>
      </w:r>
    </w:p>
    <w:p w14:paraId="50397CA4" w14:textId="24C11F3D" w:rsidR="00680ADF" w:rsidRPr="0084756E" w:rsidRDefault="00355A00" w:rsidP="00FB2332">
      <w:pPr>
        <w:pStyle w:val="ListParagraph"/>
        <w:numPr>
          <w:ilvl w:val="0"/>
          <w:numId w:val="2"/>
        </w:numPr>
        <w:spacing w:before="120" w:after="120" w:line="288" w:lineRule="auto"/>
        <w:ind w:left="568" w:hanging="284"/>
        <w:contextualSpacing w:val="0"/>
        <w:jc w:val="both"/>
        <w:rPr>
          <w:sz w:val="26"/>
          <w:szCs w:val="26"/>
        </w:rPr>
      </w:pPr>
      <w:r w:rsidRPr="00584AE7">
        <w:rPr>
          <w:sz w:val="26"/>
          <w:szCs w:val="26"/>
        </w:rPr>
        <w:t xml:space="preserve">Học viên học tiếp lên trình độ </w:t>
      </w:r>
      <w:r>
        <w:rPr>
          <w:sz w:val="26"/>
          <w:szCs w:val="26"/>
        </w:rPr>
        <w:t>tiến sĩ</w:t>
      </w:r>
      <w:r w:rsidRPr="00584AE7">
        <w:rPr>
          <w:sz w:val="26"/>
          <w:szCs w:val="26"/>
        </w:rPr>
        <w:t xml:space="preserve"> ở trong nước và nước ngoài.</w:t>
      </w:r>
    </w:p>
    <w:p w14:paraId="486F8B1A" w14:textId="3940B924" w:rsidR="00680ADF" w:rsidRPr="00E90EBA" w:rsidRDefault="00782E2F" w:rsidP="00FB2332">
      <w:pPr>
        <w:widowControl w:val="0"/>
        <w:tabs>
          <w:tab w:val="left" w:pos="426"/>
        </w:tabs>
        <w:spacing w:before="120" w:after="120" w:line="288" w:lineRule="auto"/>
        <w:jc w:val="both"/>
        <w:rPr>
          <w:b/>
          <w:color w:val="auto"/>
          <w:sz w:val="26"/>
          <w:szCs w:val="26"/>
          <w:lang w:val="vi-VN"/>
        </w:rPr>
      </w:pPr>
      <w:r>
        <w:rPr>
          <w:b/>
          <w:color w:val="auto"/>
          <w:sz w:val="26"/>
          <w:szCs w:val="26"/>
          <w:lang w:val="vi-VN"/>
        </w:rPr>
        <w:t xml:space="preserve">3. </w:t>
      </w:r>
      <w:r w:rsidR="00680ADF" w:rsidRPr="00E90EBA">
        <w:rPr>
          <w:b/>
          <w:color w:val="auto"/>
          <w:sz w:val="26"/>
          <w:szCs w:val="26"/>
          <w:lang w:val="vi-VN"/>
        </w:rPr>
        <w:t>CHUẨN ĐẦU RA CỦA CHƯƠNG TRÌNH ĐÀO TẠO (</w:t>
      </w:r>
      <w:r w:rsidR="00FB2332">
        <w:rPr>
          <w:b/>
          <w:color w:val="auto"/>
          <w:sz w:val="26"/>
          <w:szCs w:val="26"/>
          <w:lang w:val="vi-VN"/>
        </w:rPr>
        <w:t>P</w:t>
      </w:r>
      <w:r w:rsidR="00680ADF" w:rsidRPr="00E90EBA">
        <w:rPr>
          <w:b/>
          <w:color w:val="auto"/>
          <w:sz w:val="26"/>
          <w:szCs w:val="26"/>
          <w:lang w:val="vi-VN"/>
        </w:rPr>
        <w:t>LOs)</w:t>
      </w:r>
    </w:p>
    <w:p w14:paraId="139CAEB5" w14:textId="5560A19A" w:rsidR="006B14E4" w:rsidRPr="006B530C" w:rsidRDefault="00355A00" w:rsidP="00FB2332">
      <w:pPr>
        <w:spacing w:before="120" w:after="120" w:line="288" w:lineRule="auto"/>
        <w:ind w:firstLine="426"/>
        <w:jc w:val="both"/>
        <w:rPr>
          <w:sz w:val="26"/>
          <w:szCs w:val="26"/>
          <w:lang w:val="vi-VN"/>
        </w:rPr>
      </w:pPr>
      <w:bookmarkStart w:id="1" w:name="_Hlk211433385"/>
      <w:r w:rsidRPr="00355A00">
        <w:rPr>
          <w:sz w:val="26"/>
          <w:szCs w:val="26"/>
          <w:lang w:val="vi-VN"/>
        </w:rPr>
        <w:t>Các chuẩn đầu ra (Learning Outcomes – PLOs) và các chỉ báo (Performance Indicator - PI) của chương trình đào tạo là thước đo mức kiến thức và kỹ năng tối thiểu mà người học cần đạt được khi tốt nghiệp. Các PLO và PI kèm theo được thiết kế theo chuẩn quốc tế, với mức mức kiến thức và kỹ năng tương đương bậc 7 trong Khung trình độ quốc gia Việt Nam. Cụ thể, các PLO và PI của chương trình đào tạo cho như bảng sau</w:t>
      </w:r>
      <w:r w:rsidR="006B14E4" w:rsidRPr="006B530C">
        <w:rPr>
          <w:sz w:val="26"/>
          <w:szCs w:val="26"/>
          <w:lang w:val="vi-VN"/>
        </w:rPr>
        <w:t>:</w:t>
      </w:r>
    </w:p>
    <w:tbl>
      <w:tblPr>
        <w:tblStyle w:val="TableGrid"/>
        <w:tblW w:w="9682" w:type="dxa"/>
        <w:jc w:val="center"/>
        <w:tblCellMar>
          <w:left w:w="57" w:type="dxa"/>
          <w:right w:w="57" w:type="dxa"/>
        </w:tblCellMar>
        <w:tblLook w:val="04A0" w:firstRow="1" w:lastRow="0" w:firstColumn="1" w:lastColumn="0" w:noHBand="0" w:noVBand="1"/>
      </w:tblPr>
      <w:tblGrid>
        <w:gridCol w:w="3033"/>
        <w:gridCol w:w="1302"/>
        <w:gridCol w:w="5347"/>
      </w:tblGrid>
      <w:tr w:rsidR="00680ADF" w:rsidRPr="006B530C" w14:paraId="280008E0" w14:textId="77777777" w:rsidTr="00034CBA">
        <w:trPr>
          <w:tblHeader/>
          <w:jc w:val="center"/>
        </w:trPr>
        <w:tc>
          <w:tcPr>
            <w:tcW w:w="3033" w:type="dxa"/>
            <w:shd w:val="clear" w:color="auto" w:fill="D9F2D0" w:themeFill="accent6" w:themeFillTint="33"/>
            <w:vAlign w:val="center"/>
          </w:tcPr>
          <w:bookmarkEnd w:id="1"/>
          <w:p w14:paraId="58BD7F15" w14:textId="25DBC39E" w:rsidR="00680ADF" w:rsidRPr="006B530C" w:rsidRDefault="00680ADF" w:rsidP="00426B20">
            <w:pPr>
              <w:spacing w:before="60" w:after="60"/>
              <w:jc w:val="center"/>
              <w:rPr>
                <w:b/>
                <w:bCs/>
                <w:sz w:val="26"/>
                <w:szCs w:val="26"/>
              </w:rPr>
            </w:pPr>
            <w:r w:rsidRPr="006B530C">
              <w:rPr>
                <w:b/>
                <w:bCs/>
                <w:color w:val="000000" w:themeColor="text1"/>
                <w:sz w:val="26"/>
                <w:szCs w:val="26"/>
              </w:rPr>
              <w:lastRenderedPageBreak/>
              <w:t>Chuẩn đầu ra (</w:t>
            </w:r>
            <w:r w:rsidR="00355A00">
              <w:rPr>
                <w:b/>
                <w:bCs/>
                <w:color w:val="000000" w:themeColor="text1"/>
                <w:sz w:val="26"/>
                <w:szCs w:val="26"/>
              </w:rPr>
              <w:t>P</w:t>
            </w:r>
            <w:r w:rsidRPr="006B530C">
              <w:rPr>
                <w:b/>
                <w:bCs/>
                <w:color w:val="000000" w:themeColor="text1"/>
                <w:sz w:val="26"/>
                <w:szCs w:val="26"/>
              </w:rPr>
              <w:t>LOs)</w:t>
            </w:r>
          </w:p>
        </w:tc>
        <w:tc>
          <w:tcPr>
            <w:tcW w:w="1302" w:type="dxa"/>
            <w:shd w:val="clear" w:color="auto" w:fill="D9F2D0" w:themeFill="accent6" w:themeFillTint="33"/>
            <w:vAlign w:val="center"/>
          </w:tcPr>
          <w:p w14:paraId="78C1229D" w14:textId="401560C8" w:rsidR="00680ADF" w:rsidRPr="0084756E" w:rsidRDefault="00680ADF" w:rsidP="00426B20">
            <w:pPr>
              <w:spacing w:before="60" w:after="60"/>
              <w:jc w:val="center"/>
              <w:rPr>
                <w:b/>
                <w:bCs/>
                <w:color w:val="000000" w:themeColor="text1"/>
                <w:sz w:val="26"/>
                <w:szCs w:val="26"/>
                <w:lang w:val="vi-VN"/>
              </w:rPr>
            </w:pPr>
            <w:r w:rsidRPr="006B530C">
              <w:rPr>
                <w:b/>
                <w:bCs/>
                <w:color w:val="000000" w:themeColor="text1"/>
                <w:sz w:val="26"/>
                <w:szCs w:val="26"/>
              </w:rPr>
              <w:t>Mức độ năng lực</w:t>
            </w:r>
          </w:p>
        </w:tc>
        <w:tc>
          <w:tcPr>
            <w:tcW w:w="5347" w:type="dxa"/>
            <w:shd w:val="clear" w:color="auto" w:fill="D9F2D0" w:themeFill="accent6" w:themeFillTint="33"/>
            <w:vAlign w:val="center"/>
          </w:tcPr>
          <w:p w14:paraId="2459E702" w14:textId="77777777" w:rsidR="00680ADF" w:rsidRPr="006B530C" w:rsidRDefault="00680ADF" w:rsidP="00426B20">
            <w:pPr>
              <w:spacing w:before="60" w:after="60"/>
              <w:jc w:val="center"/>
              <w:rPr>
                <w:b/>
                <w:bCs/>
                <w:sz w:val="26"/>
                <w:szCs w:val="26"/>
              </w:rPr>
            </w:pPr>
            <w:r w:rsidRPr="006B530C">
              <w:rPr>
                <w:b/>
                <w:bCs/>
                <w:color w:val="000000" w:themeColor="text1"/>
                <w:sz w:val="26"/>
                <w:szCs w:val="26"/>
              </w:rPr>
              <w:t>Các chỉ báo (PIs)</w:t>
            </w:r>
          </w:p>
        </w:tc>
      </w:tr>
      <w:tr w:rsidR="00355A00" w:rsidRPr="006B530C" w14:paraId="090B5D5D" w14:textId="77777777" w:rsidTr="00034CBA">
        <w:trPr>
          <w:jc w:val="center"/>
        </w:trPr>
        <w:tc>
          <w:tcPr>
            <w:tcW w:w="3033" w:type="dxa"/>
          </w:tcPr>
          <w:p w14:paraId="2461485A" w14:textId="29FE01E5" w:rsidR="00355A00" w:rsidRPr="005A7D77" w:rsidRDefault="00355A00" w:rsidP="00355A00">
            <w:pPr>
              <w:spacing w:before="60" w:after="60"/>
              <w:rPr>
                <w:sz w:val="26"/>
                <w:szCs w:val="26"/>
                <w:lang w:val="en-US"/>
              </w:rPr>
            </w:pPr>
            <w:r w:rsidRPr="00355A00">
              <w:rPr>
                <w:b/>
                <w:bCs/>
                <w:sz w:val="26"/>
                <w:szCs w:val="26"/>
                <w:lang w:val="en-US"/>
              </w:rPr>
              <w:t>P</w:t>
            </w:r>
            <w:r w:rsidRPr="00355A00">
              <w:rPr>
                <w:b/>
                <w:bCs/>
                <w:sz w:val="26"/>
                <w:szCs w:val="26"/>
                <w:lang w:val="vi-VN"/>
              </w:rPr>
              <w:t>LO1</w:t>
            </w:r>
            <w:r w:rsidRPr="006B530C">
              <w:rPr>
                <w:sz w:val="26"/>
                <w:szCs w:val="26"/>
                <w:lang w:val="vi-VN"/>
              </w:rPr>
              <w:t xml:space="preserve">. Phân tích một bài toán phức tạp và áp dụng các </w:t>
            </w:r>
            <w:r>
              <w:rPr>
                <w:sz w:val="26"/>
                <w:szCs w:val="26"/>
                <w:lang w:val="en-US"/>
              </w:rPr>
              <w:t>kiến thức tính toán liên ngành</w:t>
            </w:r>
            <w:r w:rsidRPr="006B530C">
              <w:rPr>
                <w:sz w:val="26"/>
                <w:szCs w:val="26"/>
                <w:lang w:val="vi-VN"/>
              </w:rPr>
              <w:t xml:space="preserve"> để xác định các giải pháp giải quyết bài toán</w:t>
            </w:r>
            <w:r>
              <w:rPr>
                <w:sz w:val="26"/>
                <w:szCs w:val="26"/>
                <w:lang w:val="en-US"/>
              </w:rPr>
              <w:t>.</w:t>
            </w:r>
          </w:p>
        </w:tc>
        <w:tc>
          <w:tcPr>
            <w:tcW w:w="1302" w:type="dxa"/>
            <w:vAlign w:val="center"/>
          </w:tcPr>
          <w:p w14:paraId="43216968" w14:textId="347494FE" w:rsidR="00355A00" w:rsidRPr="00355A00" w:rsidRDefault="00355A00" w:rsidP="00355A00">
            <w:pPr>
              <w:spacing w:before="60" w:after="60"/>
              <w:jc w:val="center"/>
              <w:rPr>
                <w:b/>
                <w:bCs/>
                <w:i/>
                <w:iCs/>
                <w:sz w:val="26"/>
                <w:szCs w:val="26"/>
              </w:rPr>
            </w:pPr>
            <w:r w:rsidRPr="00355A00">
              <w:rPr>
                <w:b/>
                <w:bCs/>
                <w:sz w:val="26"/>
                <w:szCs w:val="26"/>
                <w:lang w:val="vi-VN"/>
              </w:rPr>
              <w:t>C4/P3</w:t>
            </w:r>
          </w:p>
        </w:tc>
        <w:tc>
          <w:tcPr>
            <w:tcW w:w="5347" w:type="dxa"/>
          </w:tcPr>
          <w:p w14:paraId="37E61279" w14:textId="77777777" w:rsidR="00355A00" w:rsidRPr="0032053C" w:rsidRDefault="00355A00" w:rsidP="00355A00">
            <w:pPr>
              <w:spacing w:before="60" w:after="60"/>
              <w:ind w:left="614" w:hanging="630"/>
              <w:jc w:val="both"/>
              <w:rPr>
                <w:i/>
                <w:iCs/>
                <w:sz w:val="26"/>
                <w:szCs w:val="26"/>
              </w:rPr>
            </w:pPr>
            <w:r w:rsidRPr="0032053C">
              <w:rPr>
                <w:i/>
                <w:iCs/>
                <w:sz w:val="26"/>
                <w:szCs w:val="26"/>
              </w:rPr>
              <w:t>PI1.1. Phát biểu bài toán và các yêu cầu.</w:t>
            </w:r>
          </w:p>
          <w:p w14:paraId="105F6DAC" w14:textId="77777777" w:rsidR="00355A00" w:rsidRPr="0032053C" w:rsidRDefault="00355A00" w:rsidP="00034CBA">
            <w:pPr>
              <w:spacing w:before="60" w:after="60"/>
              <w:ind w:hanging="16"/>
              <w:jc w:val="both"/>
              <w:rPr>
                <w:i/>
                <w:iCs/>
                <w:sz w:val="26"/>
                <w:szCs w:val="26"/>
              </w:rPr>
            </w:pPr>
            <w:r w:rsidRPr="0032053C">
              <w:rPr>
                <w:i/>
                <w:iCs/>
                <w:sz w:val="26"/>
                <w:szCs w:val="26"/>
              </w:rPr>
              <w:t>PI1.2. Phân tích các giải pháp tính toán để giải quyết bài toán.</w:t>
            </w:r>
          </w:p>
          <w:p w14:paraId="658A632B" w14:textId="37FF1E6D" w:rsidR="00355A00" w:rsidRPr="006B530C" w:rsidRDefault="00355A00" w:rsidP="00355A00">
            <w:pPr>
              <w:spacing w:before="60" w:after="60"/>
              <w:ind w:hanging="16"/>
              <w:jc w:val="both"/>
              <w:rPr>
                <w:sz w:val="26"/>
                <w:szCs w:val="26"/>
              </w:rPr>
            </w:pPr>
            <w:r w:rsidRPr="0032053C">
              <w:rPr>
                <w:i/>
                <w:iCs/>
                <w:sz w:val="26"/>
                <w:szCs w:val="26"/>
              </w:rPr>
              <w:t>PI1.3. Lựa chọn giải pháp phù hợp dựa trên các nguyên lý tính toán để giải quyết bài toán.</w:t>
            </w:r>
          </w:p>
        </w:tc>
      </w:tr>
      <w:tr w:rsidR="00355A00" w:rsidRPr="006B530C" w14:paraId="2B32F7A9" w14:textId="77777777" w:rsidTr="00034CBA">
        <w:trPr>
          <w:jc w:val="center"/>
        </w:trPr>
        <w:tc>
          <w:tcPr>
            <w:tcW w:w="3033" w:type="dxa"/>
          </w:tcPr>
          <w:p w14:paraId="14096C1D" w14:textId="79B9574A" w:rsidR="00355A00" w:rsidRPr="006B530C" w:rsidRDefault="00355A00" w:rsidP="00355A00">
            <w:pPr>
              <w:spacing w:before="60" w:after="60"/>
              <w:rPr>
                <w:sz w:val="26"/>
                <w:szCs w:val="26"/>
                <w:lang w:val="en-US"/>
              </w:rPr>
            </w:pPr>
            <w:r w:rsidRPr="00355A00">
              <w:rPr>
                <w:b/>
                <w:bCs/>
                <w:sz w:val="26"/>
                <w:szCs w:val="26"/>
                <w:lang w:val="en-US"/>
              </w:rPr>
              <w:t>P</w:t>
            </w:r>
            <w:r w:rsidRPr="00355A00">
              <w:rPr>
                <w:b/>
                <w:bCs/>
                <w:sz w:val="26"/>
                <w:szCs w:val="26"/>
                <w:lang w:val="vi-VN"/>
              </w:rPr>
              <w:t>LO2</w:t>
            </w:r>
            <w:r w:rsidRPr="006B530C">
              <w:rPr>
                <w:sz w:val="26"/>
                <w:szCs w:val="26"/>
                <w:lang w:val="vi-VN"/>
              </w:rPr>
              <w:t xml:space="preserve">. Giao tiếp hiệu quả </w:t>
            </w:r>
            <w:r w:rsidRPr="00E950F1">
              <w:rPr>
                <w:sz w:val="26"/>
                <w:szCs w:val="26"/>
                <w:lang w:val="vi-VN"/>
              </w:rPr>
              <w:t xml:space="preserve">và phù hợp </w:t>
            </w:r>
            <w:r w:rsidRPr="006B530C">
              <w:rPr>
                <w:sz w:val="26"/>
                <w:szCs w:val="26"/>
                <w:lang w:val="vi-VN"/>
              </w:rPr>
              <w:t xml:space="preserve">trong nhiều </w:t>
            </w:r>
            <w:r w:rsidRPr="006D6CCA">
              <w:rPr>
                <w:sz w:val="26"/>
                <w:szCs w:val="26"/>
                <w:lang w:val="vi-VN"/>
              </w:rPr>
              <w:t>bối cảnh khoa học và chuyên môn</w:t>
            </w:r>
            <w:r w:rsidRPr="006B530C">
              <w:rPr>
                <w:sz w:val="26"/>
                <w:szCs w:val="26"/>
              </w:rPr>
              <w:t>.</w:t>
            </w:r>
          </w:p>
        </w:tc>
        <w:tc>
          <w:tcPr>
            <w:tcW w:w="1302" w:type="dxa"/>
            <w:vAlign w:val="center"/>
          </w:tcPr>
          <w:p w14:paraId="48855845" w14:textId="58147B10" w:rsidR="00355A00" w:rsidRPr="00355A00" w:rsidRDefault="00355A00" w:rsidP="00355A00">
            <w:pPr>
              <w:spacing w:before="60" w:after="60"/>
              <w:jc w:val="center"/>
              <w:rPr>
                <w:b/>
                <w:bCs/>
                <w:i/>
                <w:iCs/>
                <w:sz w:val="26"/>
                <w:szCs w:val="26"/>
              </w:rPr>
            </w:pPr>
            <w:r w:rsidRPr="00355A00">
              <w:rPr>
                <w:b/>
                <w:bCs/>
                <w:sz w:val="26"/>
                <w:szCs w:val="26"/>
                <w:lang w:val="vi-VN"/>
              </w:rPr>
              <w:t>C</w:t>
            </w:r>
            <w:r w:rsidRPr="00355A00">
              <w:rPr>
                <w:b/>
                <w:bCs/>
                <w:sz w:val="26"/>
                <w:szCs w:val="26"/>
                <w:lang w:val="en-US"/>
              </w:rPr>
              <w:t>4</w:t>
            </w:r>
            <w:r w:rsidRPr="00355A00">
              <w:rPr>
                <w:b/>
                <w:bCs/>
                <w:sz w:val="26"/>
                <w:szCs w:val="26"/>
                <w:lang w:val="vi-VN"/>
              </w:rPr>
              <w:t>/P3</w:t>
            </w:r>
          </w:p>
        </w:tc>
        <w:tc>
          <w:tcPr>
            <w:tcW w:w="5347" w:type="dxa"/>
          </w:tcPr>
          <w:p w14:paraId="429F03CB" w14:textId="77777777" w:rsidR="00355A00" w:rsidRPr="0032053C" w:rsidRDefault="00355A00" w:rsidP="00034CBA">
            <w:pPr>
              <w:spacing w:before="60" w:after="60"/>
              <w:ind w:hanging="16"/>
              <w:jc w:val="both"/>
              <w:rPr>
                <w:i/>
                <w:iCs/>
                <w:sz w:val="26"/>
                <w:szCs w:val="26"/>
              </w:rPr>
            </w:pPr>
            <w:r w:rsidRPr="0032053C">
              <w:rPr>
                <w:i/>
                <w:iCs/>
                <w:sz w:val="26"/>
                <w:szCs w:val="26"/>
              </w:rPr>
              <w:t>PI2.1. Thể hiện kỹ năng giao tiếp hiệu quả và phù hợp bằng văn bản trong nhiều bối cảnh khoa học và chuyên môn.</w:t>
            </w:r>
          </w:p>
          <w:p w14:paraId="6F911080" w14:textId="69614F05" w:rsidR="00355A00" w:rsidRPr="0084756E" w:rsidRDefault="00355A00" w:rsidP="00355A00">
            <w:pPr>
              <w:spacing w:before="60" w:after="60"/>
              <w:ind w:hanging="16"/>
              <w:jc w:val="both"/>
              <w:rPr>
                <w:i/>
                <w:iCs/>
                <w:sz w:val="26"/>
                <w:szCs w:val="26"/>
              </w:rPr>
            </w:pPr>
            <w:r w:rsidRPr="0032053C">
              <w:rPr>
                <w:i/>
                <w:iCs/>
                <w:sz w:val="26"/>
                <w:szCs w:val="26"/>
              </w:rPr>
              <w:t>PI2.2. Trình bày các vấn đề một cách hiệu quả và phù hợp sử dụng bài thuyết trình miệng trong nhiều bối cảnh bối cảnh khoa học và chuyên môn.</w:t>
            </w:r>
          </w:p>
        </w:tc>
      </w:tr>
      <w:tr w:rsidR="00355A00" w:rsidRPr="006B530C" w14:paraId="1B52461B" w14:textId="77777777" w:rsidTr="00034CBA">
        <w:trPr>
          <w:jc w:val="center"/>
        </w:trPr>
        <w:tc>
          <w:tcPr>
            <w:tcW w:w="3033" w:type="dxa"/>
          </w:tcPr>
          <w:p w14:paraId="5D53DD4B" w14:textId="7EC21E6F" w:rsidR="00355A00" w:rsidRPr="006B530C" w:rsidRDefault="00355A00" w:rsidP="00355A00">
            <w:pPr>
              <w:spacing w:before="60" w:after="60"/>
              <w:rPr>
                <w:sz w:val="26"/>
                <w:szCs w:val="26"/>
              </w:rPr>
            </w:pPr>
            <w:r w:rsidRPr="00355A00">
              <w:rPr>
                <w:b/>
                <w:bCs/>
                <w:sz w:val="26"/>
                <w:szCs w:val="26"/>
                <w:lang w:val="en-US"/>
              </w:rPr>
              <w:t>P</w:t>
            </w:r>
            <w:r w:rsidRPr="00355A00">
              <w:rPr>
                <w:b/>
                <w:bCs/>
                <w:sz w:val="26"/>
                <w:szCs w:val="26"/>
                <w:lang w:val="vi-VN"/>
              </w:rPr>
              <w:t>LO3</w:t>
            </w:r>
            <w:r w:rsidRPr="006B530C">
              <w:rPr>
                <w:sz w:val="26"/>
                <w:szCs w:val="26"/>
                <w:lang w:val="vi-VN"/>
              </w:rPr>
              <w:t>. Nhận thức được trách nhiệm nghề nghiệp và đưa ra những đánh giá sáng suốt trong hoạt động bảo mật dựa trên các nguyên tắc pháp lý và đạo đức.</w:t>
            </w:r>
          </w:p>
        </w:tc>
        <w:tc>
          <w:tcPr>
            <w:tcW w:w="1302" w:type="dxa"/>
            <w:vAlign w:val="center"/>
          </w:tcPr>
          <w:p w14:paraId="1318F973" w14:textId="77777777" w:rsidR="00355A00" w:rsidRPr="00355A00" w:rsidRDefault="00355A00" w:rsidP="00355A00">
            <w:pPr>
              <w:spacing w:before="60" w:after="60"/>
              <w:jc w:val="center"/>
              <w:rPr>
                <w:b/>
                <w:bCs/>
                <w:sz w:val="26"/>
                <w:szCs w:val="26"/>
                <w:lang w:val="en-US"/>
              </w:rPr>
            </w:pPr>
            <w:r w:rsidRPr="00355A00">
              <w:rPr>
                <w:b/>
                <w:bCs/>
                <w:sz w:val="26"/>
                <w:szCs w:val="26"/>
                <w:lang w:val="vi-VN"/>
              </w:rPr>
              <w:t>C</w:t>
            </w:r>
            <w:r w:rsidRPr="00355A00">
              <w:rPr>
                <w:b/>
                <w:bCs/>
                <w:sz w:val="26"/>
                <w:szCs w:val="26"/>
                <w:lang w:val="en-US"/>
              </w:rPr>
              <w:t>4</w:t>
            </w:r>
            <w:r w:rsidRPr="00355A00">
              <w:rPr>
                <w:b/>
                <w:bCs/>
                <w:sz w:val="26"/>
                <w:szCs w:val="26"/>
                <w:lang w:val="vi-VN"/>
              </w:rPr>
              <w:t>/</w:t>
            </w:r>
          </w:p>
          <w:p w14:paraId="1BC5CBF3" w14:textId="402665C1" w:rsidR="00355A00" w:rsidRPr="00355A00" w:rsidRDefault="00355A00" w:rsidP="00355A00">
            <w:pPr>
              <w:spacing w:before="60" w:after="60"/>
              <w:jc w:val="center"/>
              <w:rPr>
                <w:b/>
                <w:bCs/>
                <w:i/>
                <w:iCs/>
                <w:sz w:val="26"/>
                <w:szCs w:val="26"/>
              </w:rPr>
            </w:pPr>
            <w:r w:rsidRPr="00355A00">
              <w:rPr>
                <w:b/>
                <w:bCs/>
                <w:sz w:val="26"/>
                <w:szCs w:val="26"/>
                <w:lang w:val="vi-VN"/>
              </w:rPr>
              <w:t>P</w:t>
            </w:r>
            <w:r w:rsidRPr="00355A00">
              <w:rPr>
                <w:b/>
                <w:bCs/>
                <w:sz w:val="26"/>
                <w:szCs w:val="26"/>
              </w:rPr>
              <w:t>3/A3</w:t>
            </w:r>
          </w:p>
        </w:tc>
        <w:tc>
          <w:tcPr>
            <w:tcW w:w="5347" w:type="dxa"/>
          </w:tcPr>
          <w:p w14:paraId="3AFC86B9" w14:textId="77777777" w:rsidR="00355A00" w:rsidRPr="0032053C" w:rsidRDefault="00355A00" w:rsidP="00034CBA">
            <w:pPr>
              <w:spacing w:before="60" w:after="60"/>
              <w:ind w:hanging="16"/>
              <w:jc w:val="both"/>
              <w:rPr>
                <w:i/>
                <w:iCs/>
                <w:sz w:val="26"/>
                <w:szCs w:val="26"/>
              </w:rPr>
            </w:pPr>
            <w:r w:rsidRPr="0032053C">
              <w:rPr>
                <w:i/>
                <w:iCs/>
                <w:sz w:val="26"/>
                <w:szCs w:val="26"/>
              </w:rPr>
              <w:t>PI3.1. Áp dụng chính xác các nguyên tắc pháp lý và đạo đức nghề nghiệp khi giải quyết các vấn đề có liên quan đến nghề nghiệp.</w:t>
            </w:r>
          </w:p>
          <w:p w14:paraId="120D17AF" w14:textId="04C93CEE" w:rsidR="00355A00" w:rsidRPr="0084756E" w:rsidRDefault="00355A00" w:rsidP="00355A00">
            <w:pPr>
              <w:spacing w:before="60" w:after="60"/>
              <w:ind w:hanging="16"/>
              <w:jc w:val="both"/>
              <w:rPr>
                <w:sz w:val="26"/>
                <w:szCs w:val="26"/>
              </w:rPr>
            </w:pPr>
            <w:r w:rsidRPr="0032053C">
              <w:rPr>
                <w:i/>
                <w:iCs/>
                <w:sz w:val="26"/>
                <w:szCs w:val="26"/>
              </w:rPr>
              <w:t>PI3.2.Thể hiện đầy đủ nhận thức về tầm quan trọng của sự riêng tư và bảo mật trong quản lý dữ liệu.</w:t>
            </w:r>
          </w:p>
        </w:tc>
      </w:tr>
      <w:tr w:rsidR="00355A00" w:rsidRPr="006B530C" w14:paraId="00E5697A" w14:textId="77777777" w:rsidTr="00034CBA">
        <w:trPr>
          <w:jc w:val="center"/>
        </w:trPr>
        <w:tc>
          <w:tcPr>
            <w:tcW w:w="3033" w:type="dxa"/>
          </w:tcPr>
          <w:p w14:paraId="3E582FC2" w14:textId="3FB1BB4F" w:rsidR="00355A00" w:rsidRPr="006B530C" w:rsidRDefault="00355A00" w:rsidP="00355A00">
            <w:pPr>
              <w:spacing w:before="60" w:after="60"/>
              <w:rPr>
                <w:sz w:val="26"/>
                <w:szCs w:val="26"/>
              </w:rPr>
            </w:pPr>
            <w:r w:rsidRPr="00355A00">
              <w:rPr>
                <w:b/>
                <w:bCs/>
                <w:sz w:val="26"/>
                <w:szCs w:val="26"/>
                <w:lang w:val="en-US"/>
              </w:rPr>
              <w:t>P</w:t>
            </w:r>
            <w:r w:rsidRPr="00355A00">
              <w:rPr>
                <w:b/>
                <w:bCs/>
                <w:sz w:val="26"/>
                <w:szCs w:val="26"/>
                <w:lang w:val="vi-VN"/>
              </w:rPr>
              <w:t>LO4</w:t>
            </w:r>
            <w:r w:rsidRPr="006B530C">
              <w:rPr>
                <w:sz w:val="26"/>
                <w:szCs w:val="26"/>
                <w:lang w:val="vi-VN"/>
              </w:rPr>
              <w:t>. Hoạt động hiệu quả với tư cách là thành viên hoặc lãnh đạo một nhóm tham gia vào các hoạt động phù hợp với chuyên môn.</w:t>
            </w:r>
          </w:p>
        </w:tc>
        <w:tc>
          <w:tcPr>
            <w:tcW w:w="1302" w:type="dxa"/>
            <w:vAlign w:val="center"/>
          </w:tcPr>
          <w:p w14:paraId="582CF6EC" w14:textId="5CBFF833" w:rsidR="00355A00" w:rsidRPr="00355A00" w:rsidRDefault="00355A00" w:rsidP="00355A00">
            <w:pPr>
              <w:spacing w:before="60" w:after="60"/>
              <w:jc w:val="center"/>
              <w:rPr>
                <w:b/>
                <w:bCs/>
                <w:i/>
                <w:iCs/>
                <w:sz w:val="26"/>
                <w:szCs w:val="26"/>
                <w:lang w:val="en-US"/>
              </w:rPr>
            </w:pPr>
            <w:r w:rsidRPr="00355A00">
              <w:rPr>
                <w:b/>
                <w:bCs/>
                <w:sz w:val="26"/>
                <w:szCs w:val="26"/>
                <w:lang w:val="vi-VN"/>
              </w:rPr>
              <w:t>P3</w:t>
            </w:r>
            <w:r w:rsidRPr="00355A00">
              <w:rPr>
                <w:b/>
                <w:bCs/>
                <w:sz w:val="26"/>
                <w:szCs w:val="26"/>
              </w:rPr>
              <w:t>/A3</w:t>
            </w:r>
          </w:p>
        </w:tc>
        <w:tc>
          <w:tcPr>
            <w:tcW w:w="5347" w:type="dxa"/>
          </w:tcPr>
          <w:p w14:paraId="121AD9ED" w14:textId="77777777" w:rsidR="00355A00" w:rsidRPr="0032053C" w:rsidRDefault="00355A00" w:rsidP="00034CBA">
            <w:pPr>
              <w:spacing w:before="60" w:after="60"/>
              <w:ind w:hanging="16"/>
              <w:jc w:val="both"/>
              <w:rPr>
                <w:i/>
                <w:iCs/>
                <w:sz w:val="26"/>
                <w:szCs w:val="26"/>
              </w:rPr>
            </w:pPr>
            <w:r w:rsidRPr="0032053C">
              <w:rPr>
                <w:i/>
                <w:iCs/>
                <w:sz w:val="26"/>
                <w:szCs w:val="26"/>
              </w:rPr>
              <w:t>PI4.1. Chủ động phối hợp, chia sẻ công việc trong một nhóm chuyên môn.</w:t>
            </w:r>
          </w:p>
          <w:p w14:paraId="1D487CB8" w14:textId="2B27109F" w:rsidR="00355A00" w:rsidRPr="0084756E" w:rsidRDefault="00355A00" w:rsidP="00355A00">
            <w:pPr>
              <w:spacing w:before="60" w:after="60"/>
              <w:ind w:hanging="16"/>
              <w:jc w:val="both"/>
              <w:rPr>
                <w:sz w:val="26"/>
                <w:szCs w:val="26"/>
              </w:rPr>
            </w:pPr>
            <w:r w:rsidRPr="0032053C">
              <w:rPr>
                <w:i/>
                <w:iCs/>
                <w:sz w:val="26"/>
                <w:szCs w:val="26"/>
              </w:rPr>
              <w:t>PI4.2. Hoàn thành nhiệm vụ trong các vai trò khác nhau của nhóm chuyên môn.</w:t>
            </w:r>
          </w:p>
        </w:tc>
      </w:tr>
      <w:tr w:rsidR="00355A00" w:rsidRPr="006B530C" w14:paraId="2BEF4B19" w14:textId="77777777" w:rsidTr="00034CBA">
        <w:trPr>
          <w:jc w:val="center"/>
        </w:trPr>
        <w:tc>
          <w:tcPr>
            <w:tcW w:w="3033" w:type="dxa"/>
          </w:tcPr>
          <w:p w14:paraId="7C0C1D7F" w14:textId="0F4D4964" w:rsidR="00355A00" w:rsidRPr="006B530C" w:rsidRDefault="00355A00" w:rsidP="00355A00">
            <w:pPr>
              <w:spacing w:before="60" w:after="60"/>
              <w:rPr>
                <w:sz w:val="26"/>
                <w:szCs w:val="26"/>
                <w:lang w:val="vi-VN"/>
              </w:rPr>
            </w:pPr>
            <w:r w:rsidRPr="00355A00">
              <w:rPr>
                <w:b/>
                <w:bCs/>
                <w:sz w:val="26"/>
                <w:szCs w:val="26"/>
                <w:lang w:val="en-US"/>
              </w:rPr>
              <w:t>P</w:t>
            </w:r>
            <w:r w:rsidRPr="00355A00">
              <w:rPr>
                <w:b/>
                <w:bCs/>
                <w:sz w:val="26"/>
                <w:szCs w:val="26"/>
                <w:lang w:val="vi-VN"/>
              </w:rPr>
              <w:t>LO5</w:t>
            </w:r>
            <w:r w:rsidRPr="006B530C">
              <w:rPr>
                <w:sz w:val="26"/>
                <w:szCs w:val="26"/>
                <w:lang w:val="vi-VN"/>
              </w:rPr>
              <w:t>. Áp dụng các kỹ thuật, công nghệ và công cụ bảo mật để duy trì hoạt động của hệ thống khi xuất hiện các rủi ro và mối đe dọa an toàn thông tin.</w:t>
            </w:r>
          </w:p>
        </w:tc>
        <w:tc>
          <w:tcPr>
            <w:tcW w:w="1302" w:type="dxa"/>
            <w:vAlign w:val="center"/>
          </w:tcPr>
          <w:p w14:paraId="77D48978" w14:textId="1B1225A3" w:rsidR="00355A00" w:rsidRPr="00355A00" w:rsidRDefault="00355A00" w:rsidP="00355A00">
            <w:pPr>
              <w:spacing w:before="60" w:after="60"/>
              <w:jc w:val="center"/>
              <w:rPr>
                <w:b/>
                <w:bCs/>
                <w:i/>
                <w:iCs/>
                <w:sz w:val="26"/>
                <w:szCs w:val="26"/>
              </w:rPr>
            </w:pPr>
            <w:r w:rsidRPr="00355A00">
              <w:rPr>
                <w:b/>
                <w:bCs/>
                <w:sz w:val="26"/>
                <w:szCs w:val="26"/>
              </w:rPr>
              <w:t>C4/</w:t>
            </w:r>
            <w:r w:rsidRPr="00355A00">
              <w:rPr>
                <w:b/>
                <w:bCs/>
                <w:sz w:val="26"/>
                <w:szCs w:val="26"/>
                <w:lang w:val="vi-VN"/>
              </w:rPr>
              <w:t>P3</w:t>
            </w:r>
          </w:p>
        </w:tc>
        <w:tc>
          <w:tcPr>
            <w:tcW w:w="5347" w:type="dxa"/>
          </w:tcPr>
          <w:p w14:paraId="3F9A3AF1" w14:textId="77777777" w:rsidR="00355A00" w:rsidRPr="0032053C" w:rsidRDefault="00355A00" w:rsidP="00034CBA">
            <w:pPr>
              <w:spacing w:before="60" w:after="60"/>
              <w:ind w:hanging="16"/>
              <w:jc w:val="both"/>
              <w:rPr>
                <w:i/>
                <w:iCs/>
                <w:sz w:val="26"/>
                <w:szCs w:val="26"/>
                <w:lang w:val="vi-VN"/>
              </w:rPr>
            </w:pPr>
            <w:r w:rsidRPr="0032053C">
              <w:rPr>
                <w:i/>
                <w:iCs/>
                <w:sz w:val="26"/>
                <w:szCs w:val="26"/>
                <w:lang w:val="vi-VN"/>
              </w:rPr>
              <w:t>PI5.1. Nhận dạng</w:t>
            </w:r>
            <w:r w:rsidRPr="0032053C">
              <w:rPr>
                <w:i/>
                <w:iCs/>
                <w:sz w:val="26"/>
                <w:szCs w:val="26"/>
                <w:lang w:val="en-US"/>
              </w:rPr>
              <w:t xml:space="preserve"> đầy đủ</w:t>
            </w:r>
            <w:r w:rsidRPr="0032053C">
              <w:rPr>
                <w:i/>
                <w:iCs/>
                <w:sz w:val="26"/>
                <w:szCs w:val="26"/>
                <w:lang w:val="vi-VN"/>
              </w:rPr>
              <w:t xml:space="preserve"> các rủi ro và các mối đe dọa bảo mật đối với hoạt động của hệ thống.</w:t>
            </w:r>
          </w:p>
          <w:p w14:paraId="1AD40C51" w14:textId="77777777" w:rsidR="00355A00" w:rsidRPr="0032053C" w:rsidRDefault="00355A00" w:rsidP="00034CBA">
            <w:pPr>
              <w:spacing w:before="60" w:after="60"/>
              <w:ind w:hanging="16"/>
              <w:jc w:val="both"/>
              <w:rPr>
                <w:i/>
                <w:iCs/>
                <w:sz w:val="26"/>
                <w:szCs w:val="26"/>
                <w:lang w:val="vi-VN"/>
              </w:rPr>
            </w:pPr>
            <w:r w:rsidRPr="0032053C">
              <w:rPr>
                <w:i/>
                <w:iCs/>
                <w:sz w:val="26"/>
                <w:szCs w:val="26"/>
                <w:lang w:val="vi-VN"/>
              </w:rPr>
              <w:t>PI5.2. Lựa chọn kỹ thuật, công nghệ và công cụ bảo mật phù hợp để khắc chế</w:t>
            </w:r>
            <w:r w:rsidRPr="0032053C">
              <w:rPr>
                <w:i/>
                <w:iCs/>
                <w:sz w:val="26"/>
                <w:szCs w:val="26"/>
                <w:lang w:val="en-US"/>
              </w:rPr>
              <w:t>, và</w:t>
            </w:r>
            <w:r w:rsidRPr="0032053C">
              <w:rPr>
                <w:i/>
                <w:iCs/>
                <w:sz w:val="26"/>
                <w:szCs w:val="26"/>
                <w:lang w:val="vi-VN"/>
              </w:rPr>
              <w:t>/</w:t>
            </w:r>
            <w:r w:rsidRPr="0032053C">
              <w:rPr>
                <w:i/>
                <w:iCs/>
                <w:sz w:val="26"/>
                <w:szCs w:val="26"/>
                <w:lang w:val="en-US"/>
              </w:rPr>
              <w:t>hoặc</w:t>
            </w:r>
            <w:r w:rsidRPr="0032053C">
              <w:rPr>
                <w:i/>
                <w:iCs/>
                <w:sz w:val="26"/>
                <w:szCs w:val="26"/>
                <w:lang w:val="vi-VN"/>
              </w:rPr>
              <w:t xml:space="preserve"> giảm thiểu rủi ro và mối đe dọa đối với hệ thống.</w:t>
            </w:r>
          </w:p>
          <w:p w14:paraId="19A6B80B" w14:textId="53E92DF5" w:rsidR="00355A00" w:rsidRPr="0084756E" w:rsidRDefault="00355A00" w:rsidP="00355A00">
            <w:pPr>
              <w:spacing w:before="60" w:after="60"/>
              <w:ind w:hanging="16"/>
              <w:jc w:val="both"/>
              <w:rPr>
                <w:sz w:val="26"/>
                <w:szCs w:val="26"/>
                <w:lang w:val="en-US"/>
              </w:rPr>
            </w:pPr>
            <w:r w:rsidRPr="0032053C">
              <w:rPr>
                <w:i/>
                <w:iCs/>
                <w:sz w:val="26"/>
                <w:szCs w:val="26"/>
              </w:rPr>
              <w:t xml:space="preserve">PI5.3. Triển khai kỹ thuật, công nghệ và công cụ đã lựa chọn khắc chế </w:t>
            </w:r>
            <w:r w:rsidRPr="0032053C">
              <w:rPr>
                <w:i/>
                <w:iCs/>
                <w:sz w:val="26"/>
                <w:szCs w:val="26"/>
                <w:lang w:val="en-US"/>
              </w:rPr>
              <w:t>và</w:t>
            </w:r>
            <w:r w:rsidRPr="0032053C">
              <w:rPr>
                <w:i/>
                <w:iCs/>
                <w:sz w:val="26"/>
                <w:szCs w:val="26"/>
                <w:lang w:val="vi-VN"/>
              </w:rPr>
              <w:t>/</w:t>
            </w:r>
            <w:r w:rsidRPr="0032053C">
              <w:rPr>
                <w:i/>
                <w:iCs/>
                <w:sz w:val="26"/>
                <w:szCs w:val="26"/>
                <w:lang w:val="en-US"/>
              </w:rPr>
              <w:t>hoặc</w:t>
            </w:r>
            <w:r w:rsidRPr="0032053C">
              <w:rPr>
                <w:i/>
                <w:iCs/>
                <w:sz w:val="26"/>
                <w:szCs w:val="26"/>
              </w:rPr>
              <w:t xml:space="preserve"> giảm thiểu rủi ro và mối đe dọa để duy trì hoạt động của hệ thống.</w:t>
            </w:r>
          </w:p>
        </w:tc>
      </w:tr>
      <w:tr w:rsidR="00355A00" w:rsidRPr="006B530C" w14:paraId="5BF9C1C1" w14:textId="77777777" w:rsidTr="00034CBA">
        <w:trPr>
          <w:jc w:val="center"/>
        </w:trPr>
        <w:tc>
          <w:tcPr>
            <w:tcW w:w="3033" w:type="dxa"/>
          </w:tcPr>
          <w:p w14:paraId="1620D467" w14:textId="71B3C275" w:rsidR="00355A00" w:rsidRPr="006B530C" w:rsidRDefault="00355A00" w:rsidP="00355A00">
            <w:pPr>
              <w:spacing w:before="60" w:after="60"/>
              <w:rPr>
                <w:sz w:val="26"/>
                <w:szCs w:val="26"/>
                <w:lang w:val="vi-VN"/>
              </w:rPr>
            </w:pPr>
            <w:r w:rsidRPr="00355A00">
              <w:rPr>
                <w:b/>
                <w:bCs/>
                <w:sz w:val="26"/>
                <w:szCs w:val="26"/>
                <w:lang w:val="en-US"/>
              </w:rPr>
              <w:t>P</w:t>
            </w:r>
            <w:r w:rsidRPr="00355A00">
              <w:rPr>
                <w:b/>
                <w:bCs/>
                <w:sz w:val="26"/>
                <w:szCs w:val="26"/>
                <w:lang w:val="vi-VN"/>
              </w:rPr>
              <w:t>LO6</w:t>
            </w:r>
            <w:r w:rsidRPr="006B530C">
              <w:rPr>
                <w:sz w:val="26"/>
                <w:szCs w:val="26"/>
                <w:lang w:val="vi-VN"/>
              </w:rPr>
              <w:t xml:space="preserve">. Thiết kế, triển khai và đánh giá </w:t>
            </w:r>
            <w:r>
              <w:rPr>
                <w:sz w:val="26"/>
                <w:szCs w:val="26"/>
                <w:lang w:val="en-US"/>
              </w:rPr>
              <w:t>mô hình/</w:t>
            </w:r>
            <w:r w:rsidRPr="006B530C">
              <w:rPr>
                <w:sz w:val="26"/>
                <w:szCs w:val="26"/>
                <w:lang w:val="vi-VN"/>
              </w:rPr>
              <w:t>giải pháp</w:t>
            </w:r>
            <w:r>
              <w:rPr>
                <w:sz w:val="26"/>
                <w:szCs w:val="26"/>
                <w:lang w:val="en-US"/>
              </w:rPr>
              <w:t>/công cụ</w:t>
            </w:r>
            <w:r w:rsidRPr="006B530C">
              <w:rPr>
                <w:sz w:val="26"/>
                <w:szCs w:val="26"/>
                <w:lang w:val="vi-VN"/>
              </w:rPr>
              <w:t xml:space="preserve"> bảo mật cho hệ thống đáp ứng một tập hợp các yêu cầu xác định.</w:t>
            </w:r>
          </w:p>
        </w:tc>
        <w:tc>
          <w:tcPr>
            <w:tcW w:w="1302" w:type="dxa"/>
            <w:vAlign w:val="center"/>
          </w:tcPr>
          <w:p w14:paraId="0481307D" w14:textId="381A4816" w:rsidR="00355A00" w:rsidRPr="00355A00" w:rsidRDefault="00355A00" w:rsidP="00355A00">
            <w:pPr>
              <w:spacing w:before="60" w:after="60"/>
              <w:jc w:val="center"/>
              <w:rPr>
                <w:b/>
                <w:bCs/>
                <w:i/>
                <w:iCs/>
                <w:sz w:val="26"/>
                <w:szCs w:val="26"/>
                <w:lang w:val="en-US"/>
              </w:rPr>
            </w:pPr>
            <w:r w:rsidRPr="00355A00">
              <w:rPr>
                <w:b/>
                <w:bCs/>
                <w:sz w:val="26"/>
                <w:szCs w:val="26"/>
              </w:rPr>
              <w:t>C6/</w:t>
            </w:r>
            <w:r w:rsidRPr="00355A00">
              <w:rPr>
                <w:b/>
                <w:bCs/>
                <w:sz w:val="26"/>
                <w:szCs w:val="26"/>
                <w:lang w:val="vi-VN"/>
              </w:rPr>
              <w:t>P</w:t>
            </w:r>
            <w:r w:rsidRPr="00355A00">
              <w:rPr>
                <w:b/>
                <w:bCs/>
                <w:sz w:val="26"/>
                <w:szCs w:val="26"/>
              </w:rPr>
              <w:t>4</w:t>
            </w:r>
          </w:p>
        </w:tc>
        <w:tc>
          <w:tcPr>
            <w:tcW w:w="5347" w:type="dxa"/>
          </w:tcPr>
          <w:p w14:paraId="7E2AFA63" w14:textId="77777777" w:rsidR="00355A00" w:rsidRPr="0032053C" w:rsidRDefault="00355A00" w:rsidP="00034CBA">
            <w:pPr>
              <w:spacing w:before="60" w:after="60"/>
              <w:ind w:hanging="16"/>
              <w:jc w:val="both"/>
              <w:rPr>
                <w:i/>
                <w:iCs/>
                <w:sz w:val="26"/>
                <w:szCs w:val="26"/>
                <w:lang w:val="vi-VN"/>
              </w:rPr>
            </w:pPr>
            <w:r w:rsidRPr="0032053C">
              <w:rPr>
                <w:i/>
                <w:iCs/>
                <w:sz w:val="26"/>
                <w:szCs w:val="26"/>
                <w:lang w:val="vi-VN"/>
              </w:rPr>
              <w:t>PI</w:t>
            </w:r>
            <w:r w:rsidRPr="0032053C">
              <w:rPr>
                <w:i/>
                <w:iCs/>
                <w:sz w:val="26"/>
                <w:szCs w:val="26"/>
                <w:lang w:val="en-US"/>
              </w:rPr>
              <w:t>6</w:t>
            </w:r>
            <w:r w:rsidRPr="0032053C">
              <w:rPr>
                <w:i/>
                <w:iCs/>
                <w:sz w:val="26"/>
                <w:szCs w:val="26"/>
                <w:lang w:val="vi-VN"/>
              </w:rPr>
              <w:t xml:space="preserve">.1. Đề xuất, thiết kế </w:t>
            </w:r>
            <w:r w:rsidRPr="0032053C">
              <w:rPr>
                <w:i/>
                <w:iCs/>
                <w:sz w:val="26"/>
                <w:szCs w:val="26"/>
                <w:lang w:val="en-US"/>
              </w:rPr>
              <w:t>mô hình/</w:t>
            </w:r>
            <w:r w:rsidRPr="0032053C">
              <w:rPr>
                <w:i/>
                <w:iCs/>
                <w:sz w:val="26"/>
                <w:szCs w:val="26"/>
                <w:lang w:val="vi-VN"/>
              </w:rPr>
              <w:t>giải pháp</w:t>
            </w:r>
            <w:r w:rsidRPr="0032053C">
              <w:rPr>
                <w:i/>
                <w:iCs/>
                <w:sz w:val="26"/>
                <w:szCs w:val="26"/>
                <w:lang w:val="en-US"/>
              </w:rPr>
              <w:t>/công cụ</w:t>
            </w:r>
            <w:r w:rsidRPr="0032053C">
              <w:rPr>
                <w:i/>
                <w:iCs/>
                <w:sz w:val="26"/>
                <w:szCs w:val="26"/>
                <w:lang w:val="vi-VN"/>
              </w:rPr>
              <w:t xml:space="preserve"> bảo mật hệ thống theo một tập các yêu cầu xác định.</w:t>
            </w:r>
          </w:p>
          <w:p w14:paraId="51D4AED6" w14:textId="77777777" w:rsidR="00355A00" w:rsidRPr="0032053C" w:rsidRDefault="00355A00" w:rsidP="00034CBA">
            <w:pPr>
              <w:spacing w:before="60" w:after="60"/>
              <w:ind w:hanging="16"/>
              <w:jc w:val="both"/>
              <w:rPr>
                <w:i/>
                <w:iCs/>
                <w:sz w:val="26"/>
                <w:szCs w:val="26"/>
                <w:lang w:val="vi-VN"/>
              </w:rPr>
            </w:pPr>
            <w:r w:rsidRPr="0032053C">
              <w:rPr>
                <w:i/>
                <w:iCs/>
                <w:sz w:val="26"/>
                <w:szCs w:val="26"/>
                <w:lang w:val="vi-VN"/>
              </w:rPr>
              <w:t>PI</w:t>
            </w:r>
            <w:r w:rsidRPr="0032053C">
              <w:rPr>
                <w:i/>
                <w:iCs/>
                <w:sz w:val="26"/>
                <w:szCs w:val="26"/>
                <w:lang w:val="en-US"/>
              </w:rPr>
              <w:t>6</w:t>
            </w:r>
            <w:r w:rsidRPr="0032053C">
              <w:rPr>
                <w:i/>
                <w:iCs/>
                <w:sz w:val="26"/>
                <w:szCs w:val="26"/>
                <w:lang w:val="vi-VN"/>
              </w:rPr>
              <w:t xml:space="preserve">.2. </w:t>
            </w:r>
            <w:r w:rsidRPr="00034CBA">
              <w:rPr>
                <w:i/>
                <w:iCs/>
                <w:sz w:val="26"/>
                <w:szCs w:val="26"/>
              </w:rPr>
              <w:t>Triển</w:t>
            </w:r>
            <w:r w:rsidRPr="0032053C">
              <w:rPr>
                <w:i/>
                <w:iCs/>
                <w:sz w:val="26"/>
                <w:szCs w:val="26"/>
                <w:lang w:val="vi-VN"/>
              </w:rPr>
              <w:t xml:space="preserve"> khai </w:t>
            </w:r>
            <w:r w:rsidRPr="0032053C">
              <w:rPr>
                <w:i/>
                <w:iCs/>
                <w:sz w:val="26"/>
                <w:szCs w:val="26"/>
                <w:lang w:val="en-US"/>
              </w:rPr>
              <w:t>mô hình/</w:t>
            </w:r>
            <w:r w:rsidRPr="0032053C">
              <w:rPr>
                <w:i/>
                <w:iCs/>
                <w:sz w:val="26"/>
                <w:szCs w:val="26"/>
                <w:lang w:val="vi-VN"/>
              </w:rPr>
              <w:t>giải pháp</w:t>
            </w:r>
            <w:r w:rsidRPr="0032053C">
              <w:rPr>
                <w:i/>
                <w:iCs/>
                <w:sz w:val="26"/>
                <w:szCs w:val="26"/>
                <w:lang w:val="en-US"/>
              </w:rPr>
              <w:t>/công cụ</w:t>
            </w:r>
            <w:r w:rsidRPr="0032053C">
              <w:rPr>
                <w:i/>
                <w:iCs/>
                <w:sz w:val="26"/>
                <w:szCs w:val="26"/>
                <w:lang w:val="vi-VN"/>
              </w:rPr>
              <w:t xml:space="preserve"> bảo mật đã thiết kế.</w:t>
            </w:r>
          </w:p>
          <w:p w14:paraId="43FD001A" w14:textId="67441FC8" w:rsidR="00355A00" w:rsidRPr="0084756E" w:rsidRDefault="00355A00" w:rsidP="00355A00">
            <w:pPr>
              <w:spacing w:before="60" w:after="60"/>
              <w:ind w:hanging="16"/>
              <w:jc w:val="both"/>
              <w:rPr>
                <w:sz w:val="26"/>
                <w:szCs w:val="26"/>
                <w:lang w:val="vi-VN"/>
              </w:rPr>
            </w:pPr>
            <w:r w:rsidRPr="0032053C">
              <w:rPr>
                <w:i/>
                <w:iCs/>
                <w:sz w:val="26"/>
                <w:szCs w:val="26"/>
                <w:lang w:val="vi-VN"/>
              </w:rPr>
              <w:t>PI</w:t>
            </w:r>
            <w:r w:rsidRPr="0032053C">
              <w:rPr>
                <w:i/>
                <w:iCs/>
                <w:sz w:val="26"/>
                <w:szCs w:val="26"/>
                <w:lang w:val="en-US"/>
              </w:rPr>
              <w:t>6</w:t>
            </w:r>
            <w:r w:rsidRPr="0032053C">
              <w:rPr>
                <w:i/>
                <w:iCs/>
                <w:sz w:val="26"/>
                <w:szCs w:val="26"/>
                <w:lang w:val="vi-VN"/>
              </w:rPr>
              <w:t>.3. Đánh</w:t>
            </w:r>
            <w:r w:rsidRPr="0032053C">
              <w:rPr>
                <w:i/>
                <w:iCs/>
                <w:sz w:val="26"/>
                <w:szCs w:val="26"/>
                <w:lang w:val="en-US"/>
              </w:rPr>
              <w:t xml:space="preserve"> giá</w:t>
            </w:r>
            <w:r w:rsidRPr="0032053C">
              <w:rPr>
                <w:i/>
                <w:iCs/>
                <w:sz w:val="26"/>
                <w:szCs w:val="26"/>
                <w:lang w:val="vi-VN"/>
              </w:rPr>
              <w:t xml:space="preserve"> </w:t>
            </w:r>
            <w:r w:rsidRPr="0032053C">
              <w:rPr>
                <w:i/>
                <w:iCs/>
                <w:sz w:val="26"/>
                <w:szCs w:val="26"/>
                <w:lang w:val="en-US"/>
              </w:rPr>
              <w:t>mô hình/</w:t>
            </w:r>
            <w:r w:rsidRPr="0032053C">
              <w:rPr>
                <w:i/>
                <w:iCs/>
                <w:sz w:val="26"/>
                <w:szCs w:val="26"/>
                <w:lang w:val="vi-VN"/>
              </w:rPr>
              <w:t>giải pháp</w:t>
            </w:r>
            <w:r w:rsidRPr="0032053C">
              <w:rPr>
                <w:i/>
                <w:iCs/>
                <w:sz w:val="26"/>
                <w:szCs w:val="26"/>
                <w:lang w:val="en-US"/>
              </w:rPr>
              <w:t>/công cụ</w:t>
            </w:r>
            <w:r w:rsidRPr="0032053C">
              <w:rPr>
                <w:i/>
                <w:iCs/>
                <w:sz w:val="26"/>
                <w:szCs w:val="26"/>
                <w:lang w:val="vi-VN"/>
              </w:rPr>
              <w:t xml:space="preserve"> bảo mật đã triển khai.</w:t>
            </w:r>
          </w:p>
        </w:tc>
      </w:tr>
    </w:tbl>
    <w:p w14:paraId="4AAF4895" w14:textId="577A1D0D" w:rsidR="00680ADF" w:rsidRDefault="0084756E" w:rsidP="0084756E">
      <w:pPr>
        <w:widowControl w:val="0"/>
        <w:tabs>
          <w:tab w:val="left" w:pos="426"/>
        </w:tabs>
        <w:spacing w:before="120" w:line="288" w:lineRule="auto"/>
        <w:jc w:val="both"/>
        <w:rPr>
          <w:sz w:val="26"/>
          <w:szCs w:val="26"/>
          <w:lang w:val="en-US"/>
        </w:rPr>
      </w:pPr>
      <w:r>
        <w:rPr>
          <w:i/>
          <w:iCs/>
          <w:sz w:val="26"/>
          <w:szCs w:val="26"/>
          <w:lang w:val="vi-VN"/>
        </w:rPr>
        <w:t>(</w:t>
      </w:r>
      <w:r w:rsidR="00680ADF" w:rsidRPr="006B530C">
        <w:rPr>
          <w:i/>
          <w:iCs/>
          <w:sz w:val="26"/>
          <w:szCs w:val="26"/>
          <w:lang w:val="vi-VN"/>
        </w:rPr>
        <w:t xml:space="preserve">C: miền kiến thức; P: miền kỹ năng; A: miền thái </w:t>
      </w:r>
      <w:r>
        <w:rPr>
          <w:i/>
          <w:iCs/>
          <w:sz w:val="26"/>
          <w:szCs w:val="26"/>
          <w:lang w:val="vi-VN"/>
        </w:rPr>
        <w:t xml:space="preserve">độ; </w:t>
      </w:r>
      <w:r w:rsidR="00680ADF" w:rsidRPr="006B530C">
        <w:rPr>
          <w:i/>
          <w:iCs/>
          <w:sz w:val="26"/>
          <w:szCs w:val="26"/>
          <w:lang w:val="vi-VN"/>
        </w:rPr>
        <w:t xml:space="preserve">Các mức độ năng lực được xác định trên cơ sở tham chiếu Thang cấp độ tư duy </w:t>
      </w:r>
      <w:r>
        <w:rPr>
          <w:i/>
          <w:iCs/>
          <w:sz w:val="26"/>
          <w:szCs w:val="26"/>
          <w:lang w:val="vi-VN"/>
        </w:rPr>
        <w:t>Bloom)</w:t>
      </w:r>
    </w:p>
    <w:p w14:paraId="418056B8" w14:textId="7319822B" w:rsidR="00680ADF" w:rsidRPr="00782E2F" w:rsidRDefault="00782E2F" w:rsidP="007D3302">
      <w:pPr>
        <w:pStyle w:val="CTDT-H2"/>
        <w:spacing w:line="288" w:lineRule="auto"/>
        <w:rPr>
          <w:rFonts w:ascii="Times New Roman" w:hAnsi="Times New Roman" w:cs="Times New Roman"/>
          <w:sz w:val="26"/>
          <w:szCs w:val="20"/>
        </w:rPr>
      </w:pPr>
      <w:r w:rsidRPr="00782E2F">
        <w:rPr>
          <w:rFonts w:ascii="Times New Roman" w:hAnsi="Times New Roman" w:cs="Times New Roman"/>
          <w:sz w:val="26"/>
          <w:szCs w:val="20"/>
        </w:rPr>
        <w:t>4</w:t>
      </w:r>
      <w:r w:rsidRPr="00782E2F">
        <w:rPr>
          <w:rFonts w:ascii="Times New Roman" w:hAnsi="Times New Roman" w:cs="Times New Roman"/>
          <w:sz w:val="26"/>
          <w:szCs w:val="20"/>
          <w:lang w:val="vi-VN"/>
        </w:rPr>
        <w:t xml:space="preserve">. MA TRẬN LIÊN KẾT CHUẨN ĐẦU RA CỦA CHƯƠNG TRÌNH ĐÀO TẠO VỚI MỤC TIÊU ĐÀO TẠO </w:t>
      </w:r>
    </w:p>
    <w:tbl>
      <w:tblPr>
        <w:tblStyle w:val="TableGrid"/>
        <w:tblW w:w="9092" w:type="dxa"/>
        <w:jc w:val="center"/>
        <w:tblCellMar>
          <w:top w:w="57" w:type="dxa"/>
          <w:left w:w="57" w:type="dxa"/>
          <w:bottom w:w="28" w:type="dxa"/>
          <w:right w:w="57" w:type="dxa"/>
        </w:tblCellMar>
        <w:tblLook w:val="04A0" w:firstRow="1" w:lastRow="0" w:firstColumn="1" w:lastColumn="0" w:noHBand="0" w:noVBand="1"/>
      </w:tblPr>
      <w:tblGrid>
        <w:gridCol w:w="1696"/>
        <w:gridCol w:w="1849"/>
        <w:gridCol w:w="1849"/>
        <w:gridCol w:w="1849"/>
        <w:gridCol w:w="1849"/>
      </w:tblGrid>
      <w:tr w:rsidR="00680ADF" w:rsidRPr="0084756E" w14:paraId="7D3BCB8B" w14:textId="77777777" w:rsidTr="0084756E">
        <w:trPr>
          <w:jc w:val="center"/>
        </w:trPr>
        <w:tc>
          <w:tcPr>
            <w:tcW w:w="1696" w:type="dxa"/>
            <w:vMerge w:val="restart"/>
            <w:shd w:val="clear" w:color="auto" w:fill="D9F2D0" w:themeFill="accent6" w:themeFillTint="33"/>
            <w:vAlign w:val="center"/>
          </w:tcPr>
          <w:p w14:paraId="738B9B78" w14:textId="77777777" w:rsidR="00680ADF" w:rsidRPr="0084756E" w:rsidRDefault="00680ADF" w:rsidP="00426B20">
            <w:pPr>
              <w:jc w:val="center"/>
              <w:rPr>
                <w:rFonts w:ascii="Arial" w:hAnsi="Arial" w:cs="Arial"/>
                <w:b/>
                <w:bCs/>
                <w:lang w:val="en-US"/>
              </w:rPr>
            </w:pPr>
            <w:r w:rsidRPr="0084756E">
              <w:rPr>
                <w:rFonts w:ascii="Arial" w:hAnsi="Arial" w:cs="Arial"/>
                <w:b/>
                <w:bCs/>
                <w:lang w:val="en-US"/>
              </w:rPr>
              <w:lastRenderedPageBreak/>
              <w:t xml:space="preserve">Chuẩn </w:t>
            </w:r>
            <w:r w:rsidRPr="0084756E">
              <w:rPr>
                <w:rFonts w:ascii="Arial" w:hAnsi="Arial" w:cs="Arial"/>
                <w:b/>
                <w:bCs/>
                <w:lang w:val="en-US"/>
              </w:rPr>
              <w:br/>
              <w:t>đầu ra</w:t>
            </w:r>
          </w:p>
        </w:tc>
        <w:tc>
          <w:tcPr>
            <w:tcW w:w="7396" w:type="dxa"/>
            <w:gridSpan w:val="4"/>
            <w:shd w:val="clear" w:color="auto" w:fill="D9F2D0" w:themeFill="accent6" w:themeFillTint="33"/>
          </w:tcPr>
          <w:p w14:paraId="4DD84780" w14:textId="77777777" w:rsidR="00680ADF" w:rsidRPr="0084756E" w:rsidRDefault="00680ADF" w:rsidP="00426B20">
            <w:pPr>
              <w:jc w:val="center"/>
              <w:rPr>
                <w:rFonts w:ascii="Arial" w:hAnsi="Arial" w:cs="Arial"/>
                <w:b/>
                <w:bCs/>
                <w:lang w:val="en-US"/>
              </w:rPr>
            </w:pPr>
            <w:r w:rsidRPr="0084756E">
              <w:rPr>
                <w:rFonts w:ascii="Arial" w:hAnsi="Arial" w:cs="Arial"/>
                <w:b/>
                <w:bCs/>
              </w:rPr>
              <w:t>Mục tiêu cụ thể</w:t>
            </w:r>
            <w:r w:rsidRPr="0084756E">
              <w:rPr>
                <w:rFonts w:ascii="Arial" w:hAnsi="Arial" w:cs="Arial"/>
                <w:b/>
                <w:bCs/>
                <w:lang w:val="en-US"/>
              </w:rPr>
              <w:t xml:space="preserve"> của CTĐT</w:t>
            </w:r>
          </w:p>
        </w:tc>
      </w:tr>
      <w:tr w:rsidR="00680ADF" w:rsidRPr="0084756E" w14:paraId="32BA0A5D" w14:textId="77777777" w:rsidTr="0084756E">
        <w:trPr>
          <w:jc w:val="center"/>
        </w:trPr>
        <w:tc>
          <w:tcPr>
            <w:tcW w:w="1696" w:type="dxa"/>
            <w:vMerge/>
            <w:shd w:val="clear" w:color="auto" w:fill="D9F2D0" w:themeFill="accent6" w:themeFillTint="33"/>
          </w:tcPr>
          <w:p w14:paraId="79FC8FB9" w14:textId="77777777" w:rsidR="00680ADF" w:rsidRPr="0084756E" w:rsidRDefault="00680ADF" w:rsidP="00426B20">
            <w:pPr>
              <w:jc w:val="center"/>
              <w:rPr>
                <w:rFonts w:ascii="Arial" w:hAnsi="Arial" w:cs="Arial"/>
              </w:rPr>
            </w:pPr>
          </w:p>
        </w:tc>
        <w:tc>
          <w:tcPr>
            <w:tcW w:w="1849" w:type="dxa"/>
            <w:shd w:val="clear" w:color="auto" w:fill="D9F2D0" w:themeFill="accent6" w:themeFillTint="33"/>
          </w:tcPr>
          <w:p w14:paraId="6922B2B3" w14:textId="77777777" w:rsidR="00680ADF" w:rsidRPr="0084756E" w:rsidRDefault="00680ADF" w:rsidP="00426B20">
            <w:pPr>
              <w:jc w:val="center"/>
              <w:rPr>
                <w:rFonts w:ascii="Arial" w:hAnsi="Arial" w:cs="Arial"/>
                <w:b/>
                <w:bCs/>
              </w:rPr>
            </w:pPr>
            <w:r w:rsidRPr="0084756E">
              <w:rPr>
                <w:rFonts w:ascii="Arial" w:hAnsi="Arial" w:cs="Arial"/>
                <w:b/>
                <w:bCs/>
              </w:rPr>
              <w:t>PO1</w:t>
            </w:r>
          </w:p>
        </w:tc>
        <w:tc>
          <w:tcPr>
            <w:tcW w:w="1849" w:type="dxa"/>
            <w:shd w:val="clear" w:color="auto" w:fill="D9F2D0" w:themeFill="accent6" w:themeFillTint="33"/>
          </w:tcPr>
          <w:p w14:paraId="732E7F06" w14:textId="77777777" w:rsidR="00680ADF" w:rsidRPr="0084756E" w:rsidRDefault="00680ADF" w:rsidP="00426B20">
            <w:pPr>
              <w:jc w:val="center"/>
              <w:rPr>
                <w:rFonts w:ascii="Arial" w:hAnsi="Arial" w:cs="Arial"/>
                <w:b/>
                <w:bCs/>
              </w:rPr>
            </w:pPr>
            <w:r w:rsidRPr="0084756E">
              <w:rPr>
                <w:rFonts w:ascii="Arial" w:hAnsi="Arial" w:cs="Arial"/>
                <w:b/>
                <w:bCs/>
              </w:rPr>
              <w:t>PO2</w:t>
            </w:r>
          </w:p>
        </w:tc>
        <w:tc>
          <w:tcPr>
            <w:tcW w:w="1849" w:type="dxa"/>
            <w:shd w:val="clear" w:color="auto" w:fill="D9F2D0" w:themeFill="accent6" w:themeFillTint="33"/>
          </w:tcPr>
          <w:p w14:paraId="59CC0F00" w14:textId="77777777" w:rsidR="00680ADF" w:rsidRPr="0084756E" w:rsidRDefault="00680ADF" w:rsidP="00426B20">
            <w:pPr>
              <w:jc w:val="center"/>
              <w:rPr>
                <w:rFonts w:ascii="Arial" w:hAnsi="Arial" w:cs="Arial"/>
                <w:b/>
                <w:bCs/>
              </w:rPr>
            </w:pPr>
            <w:r w:rsidRPr="0084756E">
              <w:rPr>
                <w:rFonts w:ascii="Arial" w:hAnsi="Arial" w:cs="Arial"/>
                <w:b/>
                <w:bCs/>
              </w:rPr>
              <w:t>PO3</w:t>
            </w:r>
          </w:p>
        </w:tc>
        <w:tc>
          <w:tcPr>
            <w:tcW w:w="1849" w:type="dxa"/>
            <w:shd w:val="clear" w:color="auto" w:fill="D9F2D0" w:themeFill="accent6" w:themeFillTint="33"/>
          </w:tcPr>
          <w:p w14:paraId="04685CBA" w14:textId="77777777" w:rsidR="00680ADF" w:rsidRPr="0084756E" w:rsidRDefault="00680ADF" w:rsidP="00426B20">
            <w:pPr>
              <w:jc w:val="center"/>
              <w:rPr>
                <w:rFonts w:ascii="Arial" w:hAnsi="Arial" w:cs="Arial"/>
                <w:b/>
                <w:bCs/>
              </w:rPr>
            </w:pPr>
            <w:r w:rsidRPr="0084756E">
              <w:rPr>
                <w:rFonts w:ascii="Arial" w:hAnsi="Arial" w:cs="Arial"/>
                <w:b/>
                <w:bCs/>
              </w:rPr>
              <w:t>PO4</w:t>
            </w:r>
          </w:p>
        </w:tc>
      </w:tr>
      <w:tr w:rsidR="00680ADF" w:rsidRPr="0084756E" w14:paraId="69B007BD" w14:textId="77777777" w:rsidTr="00782E2F">
        <w:trPr>
          <w:jc w:val="center"/>
        </w:trPr>
        <w:tc>
          <w:tcPr>
            <w:tcW w:w="1696" w:type="dxa"/>
          </w:tcPr>
          <w:p w14:paraId="262C4D81" w14:textId="76116ACF" w:rsidR="00680ADF" w:rsidRPr="0084756E" w:rsidRDefault="00034CBA" w:rsidP="00426B20">
            <w:pPr>
              <w:jc w:val="center"/>
              <w:rPr>
                <w:rFonts w:ascii="Arial" w:hAnsi="Arial" w:cs="Arial"/>
                <w:b/>
                <w:bCs/>
              </w:rPr>
            </w:pPr>
            <w:r>
              <w:rPr>
                <w:rFonts w:ascii="Arial" w:hAnsi="Arial" w:cs="Arial"/>
                <w:b/>
                <w:bCs/>
              </w:rPr>
              <w:t>P</w:t>
            </w:r>
            <w:r w:rsidR="00680ADF" w:rsidRPr="0084756E">
              <w:rPr>
                <w:rFonts w:ascii="Arial" w:hAnsi="Arial" w:cs="Arial"/>
                <w:b/>
                <w:bCs/>
              </w:rPr>
              <w:t>LO1</w:t>
            </w:r>
          </w:p>
        </w:tc>
        <w:tc>
          <w:tcPr>
            <w:tcW w:w="1849" w:type="dxa"/>
          </w:tcPr>
          <w:p w14:paraId="0CA61ECA" w14:textId="77777777" w:rsidR="00680ADF" w:rsidRPr="0084756E" w:rsidRDefault="00680ADF" w:rsidP="00426B20">
            <w:pPr>
              <w:jc w:val="center"/>
              <w:rPr>
                <w:rFonts w:ascii="Arial" w:hAnsi="Arial" w:cs="Arial"/>
                <w:lang w:val="en-US"/>
              </w:rPr>
            </w:pPr>
            <w:r w:rsidRPr="0084756E">
              <w:rPr>
                <w:rFonts w:ascii="Arial" w:hAnsi="Arial" w:cs="Arial"/>
              </w:rPr>
              <w:t>H</w:t>
            </w:r>
          </w:p>
        </w:tc>
        <w:tc>
          <w:tcPr>
            <w:tcW w:w="1849" w:type="dxa"/>
          </w:tcPr>
          <w:p w14:paraId="5BF7E573" w14:textId="77777777" w:rsidR="00680ADF" w:rsidRPr="0084756E" w:rsidRDefault="00680ADF" w:rsidP="00426B20">
            <w:pPr>
              <w:jc w:val="center"/>
              <w:rPr>
                <w:rFonts w:ascii="Arial" w:hAnsi="Arial" w:cs="Arial"/>
              </w:rPr>
            </w:pPr>
          </w:p>
        </w:tc>
        <w:tc>
          <w:tcPr>
            <w:tcW w:w="1849" w:type="dxa"/>
          </w:tcPr>
          <w:p w14:paraId="502A6436" w14:textId="77777777" w:rsidR="00680ADF" w:rsidRPr="0084756E" w:rsidRDefault="00680ADF" w:rsidP="00426B20">
            <w:pPr>
              <w:jc w:val="center"/>
              <w:rPr>
                <w:rFonts w:ascii="Arial" w:hAnsi="Arial" w:cs="Arial"/>
              </w:rPr>
            </w:pPr>
          </w:p>
        </w:tc>
        <w:tc>
          <w:tcPr>
            <w:tcW w:w="1849" w:type="dxa"/>
          </w:tcPr>
          <w:p w14:paraId="055359FE" w14:textId="77777777" w:rsidR="00680ADF" w:rsidRPr="0084756E" w:rsidRDefault="00680ADF" w:rsidP="00426B20">
            <w:pPr>
              <w:jc w:val="center"/>
              <w:rPr>
                <w:rFonts w:ascii="Arial" w:hAnsi="Arial" w:cs="Arial"/>
              </w:rPr>
            </w:pPr>
            <w:r w:rsidRPr="0084756E">
              <w:rPr>
                <w:rFonts w:ascii="Arial" w:hAnsi="Arial" w:cs="Arial"/>
              </w:rPr>
              <w:t>M</w:t>
            </w:r>
          </w:p>
        </w:tc>
      </w:tr>
      <w:tr w:rsidR="00680ADF" w:rsidRPr="0084756E" w14:paraId="4A7B0FEF" w14:textId="77777777" w:rsidTr="00782E2F">
        <w:trPr>
          <w:jc w:val="center"/>
        </w:trPr>
        <w:tc>
          <w:tcPr>
            <w:tcW w:w="1696" w:type="dxa"/>
          </w:tcPr>
          <w:p w14:paraId="2125CCC8" w14:textId="264DBD09" w:rsidR="00680ADF" w:rsidRPr="0084756E" w:rsidRDefault="00034CBA" w:rsidP="00426B20">
            <w:pPr>
              <w:jc w:val="center"/>
              <w:rPr>
                <w:rFonts w:ascii="Arial" w:hAnsi="Arial" w:cs="Arial"/>
                <w:b/>
                <w:bCs/>
              </w:rPr>
            </w:pPr>
            <w:r>
              <w:rPr>
                <w:rFonts w:ascii="Arial" w:hAnsi="Arial" w:cs="Arial"/>
                <w:b/>
                <w:bCs/>
              </w:rPr>
              <w:t>P</w:t>
            </w:r>
            <w:r w:rsidR="00680ADF" w:rsidRPr="0084756E">
              <w:rPr>
                <w:rFonts w:ascii="Arial" w:hAnsi="Arial" w:cs="Arial"/>
                <w:b/>
                <w:bCs/>
              </w:rPr>
              <w:t>LO2</w:t>
            </w:r>
          </w:p>
        </w:tc>
        <w:tc>
          <w:tcPr>
            <w:tcW w:w="1849" w:type="dxa"/>
          </w:tcPr>
          <w:p w14:paraId="422DD672" w14:textId="77777777" w:rsidR="00680ADF" w:rsidRPr="0084756E" w:rsidRDefault="00680ADF" w:rsidP="00426B20">
            <w:pPr>
              <w:jc w:val="center"/>
              <w:rPr>
                <w:rFonts w:ascii="Arial" w:hAnsi="Arial" w:cs="Arial"/>
              </w:rPr>
            </w:pPr>
            <w:r w:rsidRPr="0084756E">
              <w:rPr>
                <w:rFonts w:ascii="Arial" w:hAnsi="Arial" w:cs="Arial"/>
              </w:rPr>
              <w:t>L</w:t>
            </w:r>
          </w:p>
        </w:tc>
        <w:tc>
          <w:tcPr>
            <w:tcW w:w="1849" w:type="dxa"/>
          </w:tcPr>
          <w:p w14:paraId="73889952" w14:textId="77777777" w:rsidR="00680ADF" w:rsidRPr="0084756E" w:rsidRDefault="00680ADF" w:rsidP="00426B20">
            <w:pPr>
              <w:jc w:val="center"/>
              <w:rPr>
                <w:rFonts w:ascii="Arial" w:hAnsi="Arial" w:cs="Arial"/>
                <w:lang w:val="en-US"/>
              </w:rPr>
            </w:pPr>
            <w:r w:rsidRPr="0084756E">
              <w:rPr>
                <w:rFonts w:ascii="Arial" w:hAnsi="Arial" w:cs="Arial"/>
              </w:rPr>
              <w:t>H</w:t>
            </w:r>
          </w:p>
        </w:tc>
        <w:tc>
          <w:tcPr>
            <w:tcW w:w="1849" w:type="dxa"/>
          </w:tcPr>
          <w:p w14:paraId="5A6ECAAF" w14:textId="77777777" w:rsidR="00680ADF" w:rsidRPr="0084756E" w:rsidRDefault="00680ADF" w:rsidP="00426B20">
            <w:pPr>
              <w:jc w:val="center"/>
              <w:rPr>
                <w:rFonts w:ascii="Arial" w:hAnsi="Arial" w:cs="Arial"/>
                <w:lang w:val="en-US"/>
              </w:rPr>
            </w:pPr>
          </w:p>
        </w:tc>
        <w:tc>
          <w:tcPr>
            <w:tcW w:w="1849" w:type="dxa"/>
          </w:tcPr>
          <w:p w14:paraId="67628AFE" w14:textId="77777777" w:rsidR="00680ADF" w:rsidRPr="0084756E" w:rsidRDefault="00680ADF" w:rsidP="00426B20">
            <w:pPr>
              <w:jc w:val="center"/>
              <w:rPr>
                <w:rFonts w:ascii="Arial" w:hAnsi="Arial" w:cs="Arial"/>
              </w:rPr>
            </w:pPr>
          </w:p>
        </w:tc>
      </w:tr>
      <w:tr w:rsidR="00680ADF" w:rsidRPr="0084756E" w14:paraId="57E7CEB2" w14:textId="77777777" w:rsidTr="00782E2F">
        <w:trPr>
          <w:jc w:val="center"/>
        </w:trPr>
        <w:tc>
          <w:tcPr>
            <w:tcW w:w="1696" w:type="dxa"/>
          </w:tcPr>
          <w:p w14:paraId="6E1F1F9C" w14:textId="0F59B812" w:rsidR="00680ADF" w:rsidRPr="0084756E" w:rsidRDefault="00034CBA" w:rsidP="00426B20">
            <w:pPr>
              <w:jc w:val="center"/>
              <w:rPr>
                <w:rFonts w:ascii="Arial" w:hAnsi="Arial" w:cs="Arial"/>
                <w:b/>
                <w:bCs/>
              </w:rPr>
            </w:pPr>
            <w:r>
              <w:rPr>
                <w:rFonts w:ascii="Arial" w:hAnsi="Arial" w:cs="Arial"/>
                <w:b/>
                <w:bCs/>
              </w:rPr>
              <w:t>P</w:t>
            </w:r>
            <w:r w:rsidR="00680ADF" w:rsidRPr="0084756E">
              <w:rPr>
                <w:rFonts w:ascii="Arial" w:hAnsi="Arial" w:cs="Arial"/>
                <w:b/>
                <w:bCs/>
              </w:rPr>
              <w:t>LO3</w:t>
            </w:r>
          </w:p>
        </w:tc>
        <w:tc>
          <w:tcPr>
            <w:tcW w:w="1849" w:type="dxa"/>
          </w:tcPr>
          <w:p w14:paraId="3B0C9111" w14:textId="77777777" w:rsidR="00680ADF" w:rsidRPr="0084756E" w:rsidRDefault="00680ADF" w:rsidP="00426B20">
            <w:pPr>
              <w:jc w:val="center"/>
              <w:rPr>
                <w:rFonts w:ascii="Arial" w:hAnsi="Arial" w:cs="Arial"/>
              </w:rPr>
            </w:pPr>
            <w:r w:rsidRPr="0084756E">
              <w:rPr>
                <w:rFonts w:ascii="Arial" w:hAnsi="Arial" w:cs="Arial"/>
              </w:rPr>
              <w:t>L</w:t>
            </w:r>
          </w:p>
        </w:tc>
        <w:tc>
          <w:tcPr>
            <w:tcW w:w="1849" w:type="dxa"/>
          </w:tcPr>
          <w:p w14:paraId="6C261A81" w14:textId="77777777" w:rsidR="00680ADF" w:rsidRPr="0084756E" w:rsidRDefault="00680ADF" w:rsidP="00426B20">
            <w:pPr>
              <w:jc w:val="center"/>
              <w:rPr>
                <w:rFonts w:ascii="Arial" w:hAnsi="Arial" w:cs="Arial"/>
                <w:lang w:val="en-US"/>
              </w:rPr>
            </w:pPr>
          </w:p>
        </w:tc>
        <w:tc>
          <w:tcPr>
            <w:tcW w:w="1849" w:type="dxa"/>
          </w:tcPr>
          <w:p w14:paraId="0CD3C532" w14:textId="77777777" w:rsidR="00680ADF" w:rsidRPr="0084756E" w:rsidRDefault="00680ADF" w:rsidP="00426B20">
            <w:pPr>
              <w:jc w:val="center"/>
              <w:rPr>
                <w:rFonts w:ascii="Arial" w:hAnsi="Arial" w:cs="Arial"/>
                <w:lang w:val="en-US"/>
              </w:rPr>
            </w:pPr>
            <w:r w:rsidRPr="0084756E">
              <w:rPr>
                <w:rFonts w:ascii="Arial" w:hAnsi="Arial" w:cs="Arial"/>
              </w:rPr>
              <w:t>H</w:t>
            </w:r>
          </w:p>
        </w:tc>
        <w:tc>
          <w:tcPr>
            <w:tcW w:w="1849" w:type="dxa"/>
          </w:tcPr>
          <w:p w14:paraId="3340CC3B" w14:textId="77777777" w:rsidR="00680ADF" w:rsidRPr="0084756E" w:rsidRDefault="00680ADF" w:rsidP="00426B20">
            <w:pPr>
              <w:jc w:val="center"/>
              <w:rPr>
                <w:rFonts w:ascii="Arial" w:hAnsi="Arial" w:cs="Arial"/>
              </w:rPr>
            </w:pPr>
          </w:p>
        </w:tc>
      </w:tr>
      <w:tr w:rsidR="00680ADF" w:rsidRPr="0084756E" w14:paraId="28273705" w14:textId="77777777" w:rsidTr="00782E2F">
        <w:trPr>
          <w:jc w:val="center"/>
        </w:trPr>
        <w:tc>
          <w:tcPr>
            <w:tcW w:w="1696" w:type="dxa"/>
          </w:tcPr>
          <w:p w14:paraId="72F165A4" w14:textId="7FF74E0C" w:rsidR="00680ADF" w:rsidRPr="0084756E" w:rsidRDefault="00034CBA" w:rsidP="00426B20">
            <w:pPr>
              <w:jc w:val="center"/>
              <w:rPr>
                <w:rFonts w:ascii="Arial" w:hAnsi="Arial" w:cs="Arial"/>
                <w:b/>
                <w:bCs/>
              </w:rPr>
            </w:pPr>
            <w:r>
              <w:rPr>
                <w:rFonts w:ascii="Arial" w:hAnsi="Arial" w:cs="Arial"/>
                <w:b/>
                <w:bCs/>
              </w:rPr>
              <w:t>P</w:t>
            </w:r>
            <w:r w:rsidR="00680ADF" w:rsidRPr="0084756E">
              <w:rPr>
                <w:rFonts w:ascii="Arial" w:hAnsi="Arial" w:cs="Arial"/>
                <w:b/>
                <w:bCs/>
              </w:rPr>
              <w:t>LO4</w:t>
            </w:r>
          </w:p>
        </w:tc>
        <w:tc>
          <w:tcPr>
            <w:tcW w:w="1849" w:type="dxa"/>
          </w:tcPr>
          <w:p w14:paraId="31D542C2" w14:textId="77777777" w:rsidR="00680ADF" w:rsidRPr="0084756E" w:rsidRDefault="00680ADF" w:rsidP="00426B20">
            <w:pPr>
              <w:jc w:val="center"/>
              <w:rPr>
                <w:rFonts w:ascii="Arial" w:hAnsi="Arial" w:cs="Arial"/>
              </w:rPr>
            </w:pPr>
            <w:r w:rsidRPr="0084756E">
              <w:rPr>
                <w:rFonts w:ascii="Arial" w:hAnsi="Arial" w:cs="Arial"/>
              </w:rPr>
              <w:t>L</w:t>
            </w:r>
          </w:p>
        </w:tc>
        <w:tc>
          <w:tcPr>
            <w:tcW w:w="1849" w:type="dxa"/>
          </w:tcPr>
          <w:p w14:paraId="5D6EE1D2" w14:textId="77777777" w:rsidR="00680ADF" w:rsidRPr="0084756E" w:rsidRDefault="00680ADF" w:rsidP="00426B20">
            <w:pPr>
              <w:jc w:val="center"/>
              <w:rPr>
                <w:rFonts w:ascii="Arial" w:hAnsi="Arial" w:cs="Arial"/>
              </w:rPr>
            </w:pPr>
            <w:r w:rsidRPr="0084756E">
              <w:rPr>
                <w:rFonts w:ascii="Arial" w:hAnsi="Arial" w:cs="Arial"/>
              </w:rPr>
              <w:t>H</w:t>
            </w:r>
          </w:p>
        </w:tc>
        <w:tc>
          <w:tcPr>
            <w:tcW w:w="1849" w:type="dxa"/>
          </w:tcPr>
          <w:p w14:paraId="01DA0ADC" w14:textId="77777777" w:rsidR="00680ADF" w:rsidRPr="0084756E" w:rsidRDefault="00680ADF" w:rsidP="00426B20">
            <w:pPr>
              <w:jc w:val="center"/>
              <w:rPr>
                <w:rFonts w:ascii="Arial" w:hAnsi="Arial" w:cs="Arial"/>
                <w:lang w:val="en-US"/>
              </w:rPr>
            </w:pPr>
            <w:r w:rsidRPr="0084756E">
              <w:rPr>
                <w:rFonts w:ascii="Arial" w:hAnsi="Arial" w:cs="Arial"/>
              </w:rPr>
              <w:t>M</w:t>
            </w:r>
          </w:p>
        </w:tc>
        <w:tc>
          <w:tcPr>
            <w:tcW w:w="1849" w:type="dxa"/>
          </w:tcPr>
          <w:p w14:paraId="24DF5E09" w14:textId="77777777" w:rsidR="00680ADF" w:rsidRPr="0084756E" w:rsidRDefault="00680ADF" w:rsidP="00426B20">
            <w:pPr>
              <w:jc w:val="center"/>
              <w:rPr>
                <w:rFonts w:ascii="Arial" w:hAnsi="Arial" w:cs="Arial"/>
              </w:rPr>
            </w:pPr>
          </w:p>
        </w:tc>
      </w:tr>
      <w:tr w:rsidR="00680ADF" w:rsidRPr="0084756E" w14:paraId="3C5E3D72" w14:textId="77777777" w:rsidTr="00782E2F">
        <w:trPr>
          <w:jc w:val="center"/>
        </w:trPr>
        <w:tc>
          <w:tcPr>
            <w:tcW w:w="1696" w:type="dxa"/>
          </w:tcPr>
          <w:p w14:paraId="03768AB2" w14:textId="4D7A1573" w:rsidR="00680ADF" w:rsidRPr="0084756E" w:rsidRDefault="00034CBA" w:rsidP="00426B20">
            <w:pPr>
              <w:jc w:val="center"/>
              <w:rPr>
                <w:rFonts w:ascii="Arial" w:hAnsi="Arial" w:cs="Arial"/>
                <w:b/>
                <w:bCs/>
              </w:rPr>
            </w:pPr>
            <w:r>
              <w:rPr>
                <w:rFonts w:ascii="Arial" w:hAnsi="Arial" w:cs="Arial"/>
                <w:b/>
                <w:bCs/>
              </w:rPr>
              <w:t>P</w:t>
            </w:r>
            <w:r w:rsidR="00680ADF" w:rsidRPr="0084756E">
              <w:rPr>
                <w:rFonts w:ascii="Arial" w:hAnsi="Arial" w:cs="Arial"/>
                <w:b/>
                <w:bCs/>
              </w:rPr>
              <w:t>LO5</w:t>
            </w:r>
          </w:p>
        </w:tc>
        <w:tc>
          <w:tcPr>
            <w:tcW w:w="1849" w:type="dxa"/>
          </w:tcPr>
          <w:p w14:paraId="75B373E7" w14:textId="77777777" w:rsidR="00680ADF" w:rsidRPr="0084756E" w:rsidRDefault="00680ADF" w:rsidP="00426B20">
            <w:pPr>
              <w:jc w:val="center"/>
              <w:rPr>
                <w:rFonts w:ascii="Arial" w:hAnsi="Arial" w:cs="Arial"/>
                <w:lang w:val="en-US"/>
              </w:rPr>
            </w:pPr>
            <w:r w:rsidRPr="0084756E">
              <w:rPr>
                <w:rFonts w:ascii="Arial" w:hAnsi="Arial" w:cs="Arial"/>
              </w:rPr>
              <w:t>L</w:t>
            </w:r>
          </w:p>
        </w:tc>
        <w:tc>
          <w:tcPr>
            <w:tcW w:w="1849" w:type="dxa"/>
          </w:tcPr>
          <w:p w14:paraId="00724953" w14:textId="77777777" w:rsidR="00680ADF" w:rsidRPr="0084756E" w:rsidRDefault="00680ADF" w:rsidP="00426B20">
            <w:pPr>
              <w:jc w:val="center"/>
              <w:rPr>
                <w:rFonts w:ascii="Arial" w:hAnsi="Arial" w:cs="Arial"/>
              </w:rPr>
            </w:pPr>
          </w:p>
        </w:tc>
        <w:tc>
          <w:tcPr>
            <w:tcW w:w="1849" w:type="dxa"/>
          </w:tcPr>
          <w:p w14:paraId="3B73B7EA" w14:textId="77777777" w:rsidR="00680ADF" w:rsidRPr="0084756E" w:rsidRDefault="00680ADF" w:rsidP="00426B20">
            <w:pPr>
              <w:jc w:val="center"/>
              <w:rPr>
                <w:rFonts w:ascii="Arial" w:hAnsi="Arial" w:cs="Arial"/>
                <w:lang w:val="en-US"/>
              </w:rPr>
            </w:pPr>
          </w:p>
        </w:tc>
        <w:tc>
          <w:tcPr>
            <w:tcW w:w="1849" w:type="dxa"/>
          </w:tcPr>
          <w:p w14:paraId="61635FC7" w14:textId="77777777" w:rsidR="00680ADF" w:rsidRPr="0084756E" w:rsidRDefault="00680ADF" w:rsidP="00426B20">
            <w:pPr>
              <w:jc w:val="center"/>
              <w:rPr>
                <w:rFonts w:ascii="Arial" w:hAnsi="Arial" w:cs="Arial"/>
                <w:lang w:val="en-US"/>
              </w:rPr>
            </w:pPr>
            <w:r w:rsidRPr="0084756E">
              <w:rPr>
                <w:rFonts w:ascii="Arial" w:hAnsi="Arial" w:cs="Arial"/>
              </w:rPr>
              <w:t>H</w:t>
            </w:r>
          </w:p>
        </w:tc>
      </w:tr>
      <w:tr w:rsidR="00680ADF" w:rsidRPr="0084756E" w14:paraId="007C5FD0" w14:textId="77777777" w:rsidTr="00782E2F">
        <w:trPr>
          <w:jc w:val="center"/>
        </w:trPr>
        <w:tc>
          <w:tcPr>
            <w:tcW w:w="1696" w:type="dxa"/>
          </w:tcPr>
          <w:p w14:paraId="06680453" w14:textId="5F95B69D" w:rsidR="00680ADF" w:rsidRPr="0084756E" w:rsidRDefault="00034CBA" w:rsidP="00426B20">
            <w:pPr>
              <w:jc w:val="center"/>
              <w:rPr>
                <w:rFonts w:ascii="Arial" w:hAnsi="Arial" w:cs="Arial"/>
                <w:b/>
                <w:bCs/>
              </w:rPr>
            </w:pPr>
            <w:r>
              <w:rPr>
                <w:rFonts w:ascii="Arial" w:hAnsi="Arial" w:cs="Arial"/>
                <w:b/>
                <w:bCs/>
              </w:rPr>
              <w:t>P</w:t>
            </w:r>
            <w:r w:rsidR="00680ADF" w:rsidRPr="0084756E">
              <w:rPr>
                <w:rFonts w:ascii="Arial" w:hAnsi="Arial" w:cs="Arial"/>
                <w:b/>
                <w:bCs/>
              </w:rPr>
              <w:t>LO6</w:t>
            </w:r>
          </w:p>
        </w:tc>
        <w:tc>
          <w:tcPr>
            <w:tcW w:w="1849" w:type="dxa"/>
          </w:tcPr>
          <w:p w14:paraId="5F7AA9AF" w14:textId="77777777" w:rsidR="00680ADF" w:rsidRPr="0084756E" w:rsidRDefault="00680ADF" w:rsidP="00426B20">
            <w:pPr>
              <w:jc w:val="center"/>
              <w:rPr>
                <w:rFonts w:ascii="Arial" w:hAnsi="Arial" w:cs="Arial"/>
                <w:lang w:val="en-US"/>
              </w:rPr>
            </w:pPr>
            <w:r w:rsidRPr="0084756E">
              <w:rPr>
                <w:rFonts w:ascii="Arial" w:hAnsi="Arial" w:cs="Arial"/>
              </w:rPr>
              <w:t>L</w:t>
            </w:r>
          </w:p>
        </w:tc>
        <w:tc>
          <w:tcPr>
            <w:tcW w:w="1849" w:type="dxa"/>
          </w:tcPr>
          <w:p w14:paraId="7FCC8DFD" w14:textId="77777777" w:rsidR="00680ADF" w:rsidRPr="0084756E" w:rsidRDefault="00680ADF" w:rsidP="00426B20">
            <w:pPr>
              <w:jc w:val="center"/>
              <w:rPr>
                <w:rFonts w:ascii="Arial" w:hAnsi="Arial" w:cs="Arial"/>
              </w:rPr>
            </w:pPr>
          </w:p>
        </w:tc>
        <w:tc>
          <w:tcPr>
            <w:tcW w:w="1849" w:type="dxa"/>
          </w:tcPr>
          <w:p w14:paraId="657026EF" w14:textId="77777777" w:rsidR="00680ADF" w:rsidRPr="0084756E" w:rsidRDefault="00680ADF" w:rsidP="00426B20">
            <w:pPr>
              <w:jc w:val="center"/>
              <w:rPr>
                <w:rFonts w:ascii="Arial" w:hAnsi="Arial" w:cs="Arial"/>
                <w:lang w:val="en-US"/>
              </w:rPr>
            </w:pPr>
          </w:p>
        </w:tc>
        <w:tc>
          <w:tcPr>
            <w:tcW w:w="1849" w:type="dxa"/>
          </w:tcPr>
          <w:p w14:paraId="1A927AC4" w14:textId="77777777" w:rsidR="00680ADF" w:rsidRPr="0084756E" w:rsidRDefault="00680ADF" w:rsidP="00426B20">
            <w:pPr>
              <w:jc w:val="center"/>
              <w:rPr>
                <w:rFonts w:ascii="Arial" w:hAnsi="Arial" w:cs="Arial"/>
                <w:lang w:val="en-US"/>
              </w:rPr>
            </w:pPr>
            <w:r w:rsidRPr="0084756E">
              <w:rPr>
                <w:rFonts w:ascii="Arial" w:hAnsi="Arial" w:cs="Arial"/>
              </w:rPr>
              <w:t>H</w:t>
            </w:r>
          </w:p>
        </w:tc>
      </w:tr>
    </w:tbl>
    <w:p w14:paraId="3E74614A" w14:textId="77777777" w:rsidR="00680ADF" w:rsidRDefault="00680ADF" w:rsidP="00680ADF">
      <w:pPr>
        <w:spacing w:before="120" w:after="120" w:line="276" w:lineRule="auto"/>
        <w:jc w:val="both"/>
        <w:rPr>
          <w:i/>
          <w:iCs/>
          <w:sz w:val="26"/>
          <w:szCs w:val="26"/>
          <w:lang w:val="en-US"/>
        </w:rPr>
      </w:pPr>
      <w:r w:rsidRPr="0084756E">
        <w:rPr>
          <w:i/>
          <w:iCs/>
          <w:sz w:val="26"/>
          <w:szCs w:val="26"/>
        </w:rPr>
        <w:tab/>
      </w:r>
      <w:r w:rsidRPr="0084756E">
        <w:rPr>
          <w:i/>
          <w:iCs/>
          <w:sz w:val="26"/>
          <w:szCs w:val="26"/>
        </w:rPr>
        <w:tab/>
      </w:r>
      <w:r w:rsidRPr="0084756E">
        <w:rPr>
          <w:i/>
          <w:iCs/>
          <w:sz w:val="26"/>
          <w:szCs w:val="26"/>
          <w:lang w:val="en-US"/>
        </w:rPr>
        <w:t>Ghi chú: L (Low – thấp), M (Medium – trung bình), H (High – cao).</w:t>
      </w:r>
    </w:p>
    <w:p w14:paraId="70D2C33F" w14:textId="227CF6B4" w:rsidR="00680ADF" w:rsidRPr="0084756E" w:rsidRDefault="00DA52B0" w:rsidP="007D3302">
      <w:pPr>
        <w:pStyle w:val="CTDT-H2"/>
        <w:spacing w:line="288" w:lineRule="auto"/>
        <w:jc w:val="both"/>
        <w:rPr>
          <w:rFonts w:ascii="Times New Roman" w:hAnsi="Times New Roman" w:cs="Times New Roman"/>
          <w:b w:val="0"/>
          <w:bCs/>
          <w:sz w:val="26"/>
          <w:szCs w:val="26"/>
          <w:lang w:val="vi-VN"/>
        </w:rPr>
      </w:pPr>
      <w:r w:rsidRPr="0084756E">
        <w:rPr>
          <w:rFonts w:ascii="Times New Roman" w:hAnsi="Times New Roman" w:cs="Times New Roman"/>
          <w:bCs/>
          <w:sz w:val="26"/>
          <w:szCs w:val="26"/>
          <w:lang w:val="vi-VN"/>
        </w:rPr>
        <w:t>5</w:t>
      </w:r>
      <w:r w:rsidR="00782E2F" w:rsidRPr="0084756E">
        <w:rPr>
          <w:rFonts w:ascii="Times New Roman" w:hAnsi="Times New Roman" w:cs="Times New Roman"/>
          <w:bCs/>
          <w:sz w:val="26"/>
          <w:szCs w:val="26"/>
          <w:lang w:val="vi-VN"/>
        </w:rPr>
        <w:t>. MA TRẬN LIÊN KẾT CHUẨN ĐẦU RA CỦA CHƯƠNG TRÌNH ĐÀO TẠO VỚI PHẨM CHẤT NGƯỜI TỐT NGHIỆP VÀ CHUẨN ĐẦU RA CỦA CƠ SỞ GIÁO DỤC</w:t>
      </w:r>
    </w:p>
    <w:p w14:paraId="2F2DF4A1" w14:textId="62993BB7" w:rsidR="00782E2F" w:rsidRPr="0084756E" w:rsidRDefault="00782E2F" w:rsidP="007D3302">
      <w:pPr>
        <w:spacing w:before="120" w:after="120" w:line="288" w:lineRule="auto"/>
        <w:jc w:val="both"/>
        <w:rPr>
          <w:sz w:val="26"/>
          <w:szCs w:val="26"/>
          <w:lang w:val="en-US"/>
        </w:rPr>
      </w:pPr>
      <w:r w:rsidRPr="0084756E">
        <w:rPr>
          <w:i/>
          <w:iCs/>
          <w:sz w:val="26"/>
          <w:szCs w:val="26"/>
          <w:lang w:val="vi-VN"/>
        </w:rPr>
        <w:t>Ma trận liên kết chuẩn đầu ra của chương trình đào tạo (PLO) với phẩm chất người tốt nghiệp (GA) và chuẩn cơ sở giáo dục (ULO) được thể hiện chi tiết</w:t>
      </w:r>
      <w:r w:rsidR="0073787D" w:rsidRPr="0084756E">
        <w:rPr>
          <w:i/>
          <w:iCs/>
          <w:sz w:val="26"/>
          <w:szCs w:val="26"/>
          <w:lang w:val="en-US"/>
        </w:rPr>
        <w:t xml:space="preserve"> trong Bảng 1 </w:t>
      </w:r>
      <w:r w:rsidR="007D3302">
        <w:rPr>
          <w:i/>
          <w:iCs/>
          <w:sz w:val="26"/>
          <w:szCs w:val="26"/>
          <w:lang w:val="en-US"/>
        </w:rPr>
        <w:t>kèm</w:t>
      </w:r>
      <w:r w:rsidR="007D3302">
        <w:rPr>
          <w:i/>
          <w:iCs/>
          <w:sz w:val="26"/>
          <w:szCs w:val="26"/>
          <w:lang w:val="vi-VN"/>
        </w:rPr>
        <w:t xml:space="preserve"> theo</w:t>
      </w:r>
      <w:r w:rsidR="003A74B6" w:rsidRPr="0084756E">
        <w:rPr>
          <w:i/>
          <w:iCs/>
          <w:sz w:val="26"/>
          <w:szCs w:val="26"/>
          <w:lang w:val="en-US"/>
        </w:rPr>
        <w:t>.</w:t>
      </w:r>
    </w:p>
    <w:p w14:paraId="23D57EA8" w14:textId="7066BEE9" w:rsidR="00366CDE" w:rsidRPr="00E44D5E" w:rsidRDefault="00DA52B0" w:rsidP="007D3302">
      <w:pPr>
        <w:pStyle w:val="CTDT-H2"/>
        <w:spacing w:line="288" w:lineRule="auto"/>
        <w:jc w:val="both"/>
        <w:rPr>
          <w:rFonts w:ascii="Times New Roman" w:hAnsi="Times New Roman" w:cs="Times New Roman"/>
          <w:b w:val="0"/>
          <w:bCs/>
          <w:sz w:val="26"/>
          <w:szCs w:val="26"/>
          <w:lang w:val="vi-VN"/>
        </w:rPr>
      </w:pPr>
      <w:r w:rsidRPr="006F4712">
        <w:rPr>
          <w:rFonts w:ascii="Times New Roman" w:hAnsi="Times New Roman" w:cs="Times New Roman"/>
          <w:sz w:val="26"/>
          <w:szCs w:val="26"/>
          <w:lang w:val="en-US"/>
        </w:rPr>
        <w:t>6</w:t>
      </w:r>
      <w:r w:rsidR="003A74B6" w:rsidRPr="006F4712">
        <w:rPr>
          <w:rFonts w:ascii="Times New Roman" w:hAnsi="Times New Roman" w:cs="Times New Roman"/>
          <w:sz w:val="26"/>
          <w:szCs w:val="26"/>
          <w:lang w:val="en-US"/>
        </w:rPr>
        <w:t xml:space="preserve">. </w:t>
      </w:r>
      <w:r w:rsidR="00366CDE" w:rsidRPr="00E44D5E">
        <w:rPr>
          <w:rFonts w:ascii="Times New Roman" w:hAnsi="Times New Roman" w:cs="Times New Roman"/>
          <w:bCs/>
          <w:sz w:val="26"/>
          <w:szCs w:val="26"/>
          <w:lang w:val="vi-VN"/>
        </w:rPr>
        <w:t xml:space="preserve">ĐỐI SÁNH </w:t>
      </w:r>
      <w:r w:rsidR="00366CDE" w:rsidRPr="00E44D5E">
        <w:rPr>
          <w:rFonts w:ascii="Times New Roman" w:hAnsi="Times New Roman" w:cs="Times New Roman"/>
          <w:sz w:val="26"/>
          <w:szCs w:val="20"/>
          <w:lang w:val="vi-VN"/>
        </w:rPr>
        <w:t>CHUẨN</w:t>
      </w:r>
      <w:r w:rsidR="00366CDE" w:rsidRPr="00E44D5E">
        <w:rPr>
          <w:rFonts w:ascii="Times New Roman" w:hAnsi="Times New Roman" w:cs="Times New Roman"/>
          <w:bCs/>
          <w:sz w:val="26"/>
          <w:szCs w:val="26"/>
          <w:lang w:val="vi-VN"/>
        </w:rPr>
        <w:t xml:space="preserve"> ĐẦU RA CHƯƠNG TRÌNH ĐÀO TẠO </w:t>
      </w:r>
      <w:r w:rsidR="00E44D5E" w:rsidRPr="00E44D5E">
        <w:rPr>
          <w:rFonts w:ascii="Times New Roman" w:hAnsi="Times New Roman" w:cs="Times New Roman"/>
          <w:bCs/>
          <w:sz w:val="26"/>
          <w:szCs w:val="26"/>
          <w:lang w:val="vi-VN"/>
        </w:rPr>
        <w:t xml:space="preserve">THẠC SĨ TÀI NĂNG CỦA HỌC VIỆN CÔNG NGHỆ BƯU CHÍNH VIỄN THÔNG </w:t>
      </w:r>
      <w:r w:rsidR="00366CDE" w:rsidRPr="00E44D5E">
        <w:rPr>
          <w:rFonts w:ascii="Times New Roman" w:hAnsi="Times New Roman" w:cs="Times New Roman"/>
          <w:bCs/>
          <w:sz w:val="26"/>
          <w:szCs w:val="26"/>
          <w:lang w:val="vi-VN"/>
        </w:rPr>
        <w:t xml:space="preserve">VỚI </w:t>
      </w:r>
      <w:r w:rsidR="00E44D5E" w:rsidRPr="00E44D5E">
        <w:rPr>
          <w:rFonts w:ascii="Times New Roman" w:hAnsi="Times New Roman" w:cs="Times New Roman"/>
          <w:bCs/>
          <w:sz w:val="26"/>
          <w:szCs w:val="26"/>
          <w:lang w:val="vi-VN"/>
        </w:rPr>
        <w:t xml:space="preserve">CÁC </w:t>
      </w:r>
      <w:r w:rsidR="00366CDE" w:rsidRPr="00E44D5E">
        <w:rPr>
          <w:rFonts w:ascii="Times New Roman" w:hAnsi="Times New Roman" w:cs="Times New Roman"/>
          <w:bCs/>
          <w:sz w:val="26"/>
          <w:szCs w:val="26"/>
          <w:lang w:val="vi-VN"/>
        </w:rPr>
        <w:t xml:space="preserve">CHUẨN </w:t>
      </w:r>
      <w:r w:rsidR="00E44D5E" w:rsidRPr="00E44D5E">
        <w:rPr>
          <w:rFonts w:ascii="Times New Roman" w:hAnsi="Times New Roman" w:cs="Times New Roman"/>
          <w:bCs/>
          <w:sz w:val="26"/>
          <w:szCs w:val="26"/>
          <w:lang w:val="vi-VN"/>
        </w:rPr>
        <w:t xml:space="preserve">ĐẦU RA CỦA </w:t>
      </w:r>
      <w:r w:rsidR="00366CDE" w:rsidRPr="00E44D5E">
        <w:rPr>
          <w:rFonts w:ascii="Times New Roman" w:hAnsi="Times New Roman" w:cs="Times New Roman"/>
          <w:bCs/>
          <w:sz w:val="26"/>
          <w:szCs w:val="26"/>
          <w:lang w:val="vi-VN"/>
        </w:rPr>
        <w:t>ABET</w:t>
      </w:r>
    </w:p>
    <w:p w14:paraId="6C521B0C" w14:textId="11541D5F" w:rsidR="003A74B6" w:rsidRPr="007D3302" w:rsidRDefault="00366CDE" w:rsidP="007D3302">
      <w:pPr>
        <w:spacing w:before="120" w:after="120" w:line="288" w:lineRule="auto"/>
        <w:jc w:val="both"/>
        <w:rPr>
          <w:i/>
          <w:iCs/>
          <w:sz w:val="26"/>
          <w:szCs w:val="26"/>
          <w:lang w:val="vi-VN"/>
        </w:rPr>
      </w:pPr>
      <w:r w:rsidRPr="007D3302">
        <w:rPr>
          <w:i/>
          <w:iCs/>
          <w:sz w:val="26"/>
          <w:szCs w:val="26"/>
        </w:rPr>
        <w:t xml:space="preserve">Các yêu cầu của chuẩn ABET với chương trình đào tạo tính toán </w:t>
      </w:r>
      <w:r w:rsidR="00085C30" w:rsidRPr="007D3302">
        <w:rPr>
          <w:i/>
          <w:iCs/>
          <w:sz w:val="26"/>
          <w:szCs w:val="26"/>
        </w:rPr>
        <w:t>trình</w:t>
      </w:r>
      <w:r w:rsidR="00085C30" w:rsidRPr="007D3302">
        <w:rPr>
          <w:i/>
          <w:iCs/>
          <w:sz w:val="26"/>
          <w:szCs w:val="26"/>
          <w:lang w:val="vi-VN"/>
        </w:rPr>
        <w:t xml:space="preserve"> độ</w:t>
      </w:r>
      <w:r w:rsidRPr="007D3302">
        <w:rPr>
          <w:i/>
          <w:iCs/>
          <w:sz w:val="26"/>
          <w:szCs w:val="26"/>
        </w:rPr>
        <w:t xml:space="preserve"> thạc </w:t>
      </w:r>
      <w:r w:rsidR="00085C30" w:rsidRPr="007D3302">
        <w:rPr>
          <w:i/>
          <w:iCs/>
          <w:sz w:val="26"/>
          <w:szCs w:val="26"/>
        </w:rPr>
        <w:t>sĩ</w:t>
      </w:r>
      <w:r w:rsidR="00085C30" w:rsidRPr="007D3302">
        <w:rPr>
          <w:i/>
          <w:iCs/>
          <w:sz w:val="26"/>
          <w:szCs w:val="26"/>
          <w:lang w:val="vi-VN"/>
        </w:rPr>
        <w:t>, ngành An toàn thông tin</w:t>
      </w:r>
      <w:r w:rsidRPr="007D3302">
        <w:rPr>
          <w:i/>
          <w:iCs/>
          <w:sz w:val="26"/>
          <w:szCs w:val="26"/>
        </w:rPr>
        <w:t xml:space="preserve"> tại địa chỉ:</w:t>
      </w:r>
      <w:r w:rsidR="007D3302">
        <w:rPr>
          <w:i/>
          <w:iCs/>
          <w:sz w:val="26"/>
          <w:szCs w:val="26"/>
          <w:lang w:val="vi-VN"/>
        </w:rPr>
        <w:t xml:space="preserve"> </w:t>
      </w:r>
      <w:hyperlink r:id="rId7" w:history="1">
        <w:r w:rsidR="007D3302" w:rsidRPr="00ED03E2">
          <w:rPr>
            <w:rStyle w:val="Hyperlink"/>
            <w:i/>
            <w:iCs/>
            <w:sz w:val="26"/>
            <w:szCs w:val="26"/>
          </w:rPr>
          <w:t>https://www.abet.org/accreditation/accreditation-criteria/criteria-for-accrediting-computing-programs-2026-2027/</w:t>
        </w:r>
      </w:hyperlink>
      <w:r w:rsidR="007D3302">
        <w:rPr>
          <w:i/>
          <w:iCs/>
          <w:sz w:val="26"/>
          <w:szCs w:val="26"/>
          <w:lang w:val="vi-VN"/>
        </w:rPr>
        <w:t xml:space="preserve"> </w:t>
      </w:r>
    </w:p>
    <w:tbl>
      <w:tblPr>
        <w:tblStyle w:val="TableGrid"/>
        <w:tblW w:w="9918" w:type="dxa"/>
        <w:jc w:val="center"/>
        <w:tblCellMar>
          <w:left w:w="57" w:type="dxa"/>
          <w:right w:w="57" w:type="dxa"/>
        </w:tblCellMar>
        <w:tblLook w:val="04A0" w:firstRow="1" w:lastRow="0" w:firstColumn="1" w:lastColumn="0" w:noHBand="0" w:noVBand="1"/>
      </w:tblPr>
      <w:tblGrid>
        <w:gridCol w:w="4662"/>
        <w:gridCol w:w="876"/>
        <w:gridCol w:w="876"/>
        <w:gridCol w:w="876"/>
        <w:gridCol w:w="876"/>
        <w:gridCol w:w="876"/>
        <w:gridCol w:w="876"/>
      </w:tblGrid>
      <w:tr w:rsidR="00366CDE" w:rsidRPr="0084756E" w14:paraId="3A81ECFC" w14:textId="77777777" w:rsidTr="00DE2558">
        <w:trPr>
          <w:tblHeader/>
          <w:jc w:val="center"/>
        </w:trPr>
        <w:tc>
          <w:tcPr>
            <w:tcW w:w="4662" w:type="dxa"/>
            <w:vMerge w:val="restart"/>
            <w:shd w:val="clear" w:color="auto" w:fill="D9F2D0" w:themeFill="accent6" w:themeFillTint="33"/>
            <w:vAlign w:val="center"/>
          </w:tcPr>
          <w:p w14:paraId="0C1C407C" w14:textId="1BA24F01" w:rsidR="00366CDE" w:rsidRPr="0084756E" w:rsidRDefault="0084756E" w:rsidP="0084756E">
            <w:pPr>
              <w:spacing w:before="120" w:after="120"/>
              <w:rPr>
                <w:rFonts w:ascii="Arial" w:hAnsi="Arial" w:cs="Arial"/>
                <w:b/>
                <w:bCs/>
                <w:lang w:val="vi-VN"/>
              </w:rPr>
            </w:pPr>
            <w:r w:rsidRPr="0084756E">
              <w:rPr>
                <w:rFonts w:ascii="Arial" w:hAnsi="Arial" w:cs="Arial"/>
                <w:b/>
                <w:bCs/>
              </w:rPr>
              <w:t>Criterion MS3. Student Outcomes</w:t>
            </w:r>
            <w:r>
              <w:rPr>
                <w:rFonts w:ascii="Arial" w:hAnsi="Arial" w:cs="Arial"/>
                <w:b/>
                <w:bCs/>
                <w:lang w:val="vi-VN"/>
              </w:rPr>
              <w:t xml:space="preserve"> (</w:t>
            </w:r>
            <w:r>
              <w:rPr>
                <w:rFonts w:ascii="Arial" w:hAnsi="Arial" w:cs="Arial"/>
                <w:b/>
                <w:bCs/>
              </w:rPr>
              <w:t>ABET</w:t>
            </w:r>
            <w:r>
              <w:rPr>
                <w:rFonts w:ascii="Arial" w:hAnsi="Arial" w:cs="Arial"/>
                <w:b/>
                <w:bCs/>
                <w:lang w:val="vi-VN"/>
              </w:rPr>
              <w:t>)</w:t>
            </w:r>
          </w:p>
        </w:tc>
        <w:tc>
          <w:tcPr>
            <w:tcW w:w="5256" w:type="dxa"/>
            <w:gridSpan w:val="6"/>
            <w:shd w:val="clear" w:color="auto" w:fill="D9F2D0" w:themeFill="accent6" w:themeFillTint="33"/>
          </w:tcPr>
          <w:p w14:paraId="19279853" w14:textId="77777777" w:rsidR="007D3302" w:rsidRDefault="00085C30" w:rsidP="0084756E">
            <w:pPr>
              <w:spacing w:before="120" w:after="120"/>
              <w:jc w:val="center"/>
              <w:rPr>
                <w:rFonts w:ascii="Arial" w:hAnsi="Arial" w:cs="Arial"/>
                <w:b/>
                <w:bCs/>
                <w:lang w:val="vi-VN"/>
              </w:rPr>
            </w:pPr>
            <w:r>
              <w:rPr>
                <w:rFonts w:ascii="Arial" w:hAnsi="Arial" w:cs="Arial"/>
                <w:b/>
                <w:bCs/>
              </w:rPr>
              <w:t>Chuẩn</w:t>
            </w:r>
            <w:r>
              <w:rPr>
                <w:rFonts w:ascii="Arial" w:hAnsi="Arial" w:cs="Arial"/>
                <w:b/>
                <w:bCs/>
                <w:lang w:val="vi-VN"/>
              </w:rPr>
              <w:t xml:space="preserve"> đầu ra</w:t>
            </w:r>
            <w:r w:rsidR="00366CDE" w:rsidRPr="0084756E">
              <w:rPr>
                <w:rFonts w:ascii="Arial" w:hAnsi="Arial" w:cs="Arial"/>
                <w:b/>
                <w:bCs/>
              </w:rPr>
              <w:t xml:space="preserve"> CTĐT Thạc sĩ t</w:t>
            </w:r>
            <w:r w:rsidR="003A74B6" w:rsidRPr="0084756E">
              <w:rPr>
                <w:rFonts w:ascii="Arial" w:hAnsi="Arial" w:cs="Arial"/>
                <w:b/>
                <w:bCs/>
              </w:rPr>
              <w:t>ài năng</w:t>
            </w:r>
            <w:r>
              <w:rPr>
                <w:rFonts w:ascii="Arial" w:hAnsi="Arial" w:cs="Arial"/>
                <w:b/>
                <w:bCs/>
                <w:lang w:val="vi-VN"/>
              </w:rPr>
              <w:t xml:space="preserve"> của </w:t>
            </w:r>
          </w:p>
          <w:p w14:paraId="32E29BDB" w14:textId="7A43E14F" w:rsidR="00366CDE" w:rsidRPr="00085C30" w:rsidRDefault="00085C30" w:rsidP="0084756E">
            <w:pPr>
              <w:spacing w:before="120" w:after="120"/>
              <w:jc w:val="center"/>
              <w:rPr>
                <w:rFonts w:ascii="Arial" w:hAnsi="Arial" w:cs="Arial"/>
                <w:b/>
                <w:bCs/>
                <w:lang w:val="vi-VN"/>
              </w:rPr>
            </w:pPr>
            <w:r>
              <w:rPr>
                <w:rFonts w:ascii="Arial" w:hAnsi="Arial" w:cs="Arial"/>
                <w:b/>
                <w:bCs/>
                <w:lang w:val="vi-VN"/>
              </w:rPr>
              <w:t xml:space="preserve">Học viện Công nghệ </w:t>
            </w:r>
            <w:r w:rsidR="00DE2558">
              <w:rPr>
                <w:rFonts w:ascii="Arial" w:hAnsi="Arial" w:cs="Arial"/>
                <w:b/>
                <w:bCs/>
                <w:lang w:val="vi-VN"/>
              </w:rPr>
              <w:t>Bưu</w:t>
            </w:r>
            <w:r>
              <w:rPr>
                <w:rFonts w:ascii="Arial" w:hAnsi="Arial" w:cs="Arial"/>
                <w:b/>
                <w:bCs/>
                <w:lang w:val="vi-VN"/>
              </w:rPr>
              <w:t xml:space="preserve"> chính Viễn thông</w:t>
            </w:r>
          </w:p>
        </w:tc>
      </w:tr>
      <w:tr w:rsidR="00366CDE" w:rsidRPr="0084756E" w14:paraId="4A345800" w14:textId="77777777" w:rsidTr="00DE2558">
        <w:trPr>
          <w:tblHeader/>
          <w:jc w:val="center"/>
        </w:trPr>
        <w:tc>
          <w:tcPr>
            <w:tcW w:w="4662" w:type="dxa"/>
            <w:vMerge/>
            <w:shd w:val="clear" w:color="auto" w:fill="D9F2D0" w:themeFill="accent6" w:themeFillTint="33"/>
          </w:tcPr>
          <w:p w14:paraId="256D63E1" w14:textId="77777777" w:rsidR="00366CDE" w:rsidRPr="0084756E" w:rsidRDefault="00366CDE" w:rsidP="0084756E">
            <w:pPr>
              <w:spacing w:before="120" w:after="120"/>
              <w:rPr>
                <w:rFonts w:ascii="Arial" w:hAnsi="Arial" w:cs="Arial"/>
              </w:rPr>
            </w:pPr>
          </w:p>
        </w:tc>
        <w:tc>
          <w:tcPr>
            <w:tcW w:w="876" w:type="dxa"/>
            <w:shd w:val="clear" w:color="auto" w:fill="D9F2D0" w:themeFill="accent6" w:themeFillTint="33"/>
          </w:tcPr>
          <w:p w14:paraId="709D6A87" w14:textId="77777777" w:rsidR="00366CDE" w:rsidRPr="00085C30" w:rsidRDefault="00366CDE" w:rsidP="0084756E">
            <w:pPr>
              <w:spacing w:before="120" w:after="120"/>
              <w:jc w:val="center"/>
              <w:rPr>
                <w:rFonts w:ascii="Arial" w:hAnsi="Arial" w:cs="Arial"/>
                <w:b/>
                <w:bCs/>
              </w:rPr>
            </w:pPr>
            <w:r w:rsidRPr="00085C30">
              <w:rPr>
                <w:rFonts w:ascii="Arial" w:hAnsi="Arial" w:cs="Arial"/>
                <w:b/>
                <w:bCs/>
              </w:rPr>
              <w:t>PLO1</w:t>
            </w:r>
          </w:p>
        </w:tc>
        <w:tc>
          <w:tcPr>
            <w:tcW w:w="876" w:type="dxa"/>
            <w:shd w:val="clear" w:color="auto" w:fill="D9F2D0" w:themeFill="accent6" w:themeFillTint="33"/>
          </w:tcPr>
          <w:p w14:paraId="620CBB4C" w14:textId="77777777" w:rsidR="00366CDE" w:rsidRPr="00085C30" w:rsidRDefault="00366CDE" w:rsidP="0084756E">
            <w:pPr>
              <w:spacing w:before="120" w:after="120"/>
              <w:jc w:val="center"/>
              <w:rPr>
                <w:rFonts w:ascii="Arial" w:hAnsi="Arial" w:cs="Arial"/>
                <w:b/>
                <w:bCs/>
              </w:rPr>
            </w:pPr>
            <w:r w:rsidRPr="00085C30">
              <w:rPr>
                <w:rFonts w:ascii="Arial" w:hAnsi="Arial" w:cs="Arial"/>
                <w:b/>
                <w:bCs/>
              </w:rPr>
              <w:t>PLO2</w:t>
            </w:r>
          </w:p>
        </w:tc>
        <w:tc>
          <w:tcPr>
            <w:tcW w:w="876" w:type="dxa"/>
            <w:shd w:val="clear" w:color="auto" w:fill="D9F2D0" w:themeFill="accent6" w:themeFillTint="33"/>
          </w:tcPr>
          <w:p w14:paraId="1D7A2F00" w14:textId="77777777" w:rsidR="00366CDE" w:rsidRPr="00085C30" w:rsidRDefault="00366CDE" w:rsidP="0084756E">
            <w:pPr>
              <w:spacing w:before="120" w:after="120"/>
              <w:jc w:val="center"/>
              <w:rPr>
                <w:rFonts w:ascii="Arial" w:hAnsi="Arial" w:cs="Arial"/>
                <w:b/>
                <w:bCs/>
              </w:rPr>
            </w:pPr>
            <w:r w:rsidRPr="00085C30">
              <w:rPr>
                <w:rFonts w:ascii="Arial" w:hAnsi="Arial" w:cs="Arial"/>
                <w:b/>
                <w:bCs/>
              </w:rPr>
              <w:t>PLO3</w:t>
            </w:r>
          </w:p>
        </w:tc>
        <w:tc>
          <w:tcPr>
            <w:tcW w:w="876" w:type="dxa"/>
            <w:shd w:val="clear" w:color="auto" w:fill="D9F2D0" w:themeFill="accent6" w:themeFillTint="33"/>
          </w:tcPr>
          <w:p w14:paraId="7369C50D" w14:textId="77777777" w:rsidR="00366CDE" w:rsidRPr="00085C30" w:rsidRDefault="00366CDE" w:rsidP="0084756E">
            <w:pPr>
              <w:spacing w:before="120" w:after="120"/>
              <w:jc w:val="center"/>
              <w:rPr>
                <w:rFonts w:ascii="Arial" w:hAnsi="Arial" w:cs="Arial"/>
                <w:b/>
                <w:bCs/>
              </w:rPr>
            </w:pPr>
            <w:r w:rsidRPr="00085C30">
              <w:rPr>
                <w:rFonts w:ascii="Arial" w:hAnsi="Arial" w:cs="Arial"/>
                <w:b/>
                <w:bCs/>
              </w:rPr>
              <w:t>PLO4</w:t>
            </w:r>
          </w:p>
        </w:tc>
        <w:tc>
          <w:tcPr>
            <w:tcW w:w="876" w:type="dxa"/>
            <w:shd w:val="clear" w:color="auto" w:fill="D9F2D0" w:themeFill="accent6" w:themeFillTint="33"/>
          </w:tcPr>
          <w:p w14:paraId="3BB96A73" w14:textId="77777777" w:rsidR="00366CDE" w:rsidRPr="00085C30" w:rsidRDefault="00366CDE" w:rsidP="0084756E">
            <w:pPr>
              <w:spacing w:before="120" w:after="120"/>
              <w:jc w:val="center"/>
              <w:rPr>
                <w:rFonts w:ascii="Arial" w:hAnsi="Arial" w:cs="Arial"/>
                <w:b/>
                <w:bCs/>
              </w:rPr>
            </w:pPr>
            <w:r w:rsidRPr="00085C30">
              <w:rPr>
                <w:rFonts w:ascii="Arial" w:hAnsi="Arial" w:cs="Arial"/>
                <w:b/>
                <w:bCs/>
              </w:rPr>
              <w:t>PLO5</w:t>
            </w:r>
          </w:p>
        </w:tc>
        <w:tc>
          <w:tcPr>
            <w:tcW w:w="876" w:type="dxa"/>
            <w:shd w:val="clear" w:color="auto" w:fill="D9F2D0" w:themeFill="accent6" w:themeFillTint="33"/>
          </w:tcPr>
          <w:p w14:paraId="533598D0" w14:textId="77777777" w:rsidR="00366CDE" w:rsidRPr="00085C30" w:rsidRDefault="00366CDE" w:rsidP="0084756E">
            <w:pPr>
              <w:spacing w:before="120" w:after="120"/>
              <w:jc w:val="center"/>
              <w:rPr>
                <w:rFonts w:ascii="Arial" w:hAnsi="Arial" w:cs="Arial"/>
                <w:b/>
                <w:bCs/>
              </w:rPr>
            </w:pPr>
            <w:r w:rsidRPr="00085C30">
              <w:rPr>
                <w:rFonts w:ascii="Arial" w:hAnsi="Arial" w:cs="Arial"/>
                <w:b/>
                <w:bCs/>
              </w:rPr>
              <w:t>PLO6</w:t>
            </w:r>
          </w:p>
        </w:tc>
      </w:tr>
      <w:tr w:rsidR="00366CDE" w:rsidRPr="0084756E" w14:paraId="2BE2A4CF" w14:textId="77777777" w:rsidTr="00085C30">
        <w:trPr>
          <w:jc w:val="center"/>
        </w:trPr>
        <w:tc>
          <w:tcPr>
            <w:tcW w:w="4662" w:type="dxa"/>
          </w:tcPr>
          <w:p w14:paraId="236C6700" w14:textId="77777777" w:rsidR="00366CDE" w:rsidRPr="0084756E" w:rsidRDefault="00366CDE" w:rsidP="0084756E">
            <w:pPr>
              <w:spacing w:before="120" w:after="120"/>
              <w:rPr>
                <w:rFonts w:ascii="Arial" w:hAnsi="Arial" w:cs="Arial"/>
              </w:rPr>
            </w:pPr>
            <w:r w:rsidRPr="0084756E">
              <w:rPr>
                <w:rFonts w:ascii="Arial" w:hAnsi="Arial" w:cs="Arial"/>
              </w:rPr>
              <w:t>1. Analyze a complex problem and apply principles of computing and other relevant disciplines to elaborate solutions to it.</w:t>
            </w:r>
          </w:p>
        </w:tc>
        <w:tc>
          <w:tcPr>
            <w:tcW w:w="876" w:type="dxa"/>
            <w:vAlign w:val="center"/>
          </w:tcPr>
          <w:p w14:paraId="10B83EC6" w14:textId="77777777" w:rsidR="00366CDE" w:rsidRPr="0084756E" w:rsidRDefault="00366CDE" w:rsidP="0084756E">
            <w:pPr>
              <w:spacing w:before="120" w:after="120"/>
              <w:jc w:val="center"/>
              <w:rPr>
                <w:rFonts w:ascii="Arial" w:hAnsi="Arial" w:cs="Arial"/>
              </w:rPr>
            </w:pPr>
            <w:r w:rsidRPr="0084756E">
              <w:rPr>
                <w:rFonts w:ascii="Arial" w:hAnsi="Arial" w:cs="Arial"/>
              </w:rPr>
              <w:t>X</w:t>
            </w:r>
          </w:p>
        </w:tc>
        <w:tc>
          <w:tcPr>
            <w:tcW w:w="876" w:type="dxa"/>
            <w:vAlign w:val="center"/>
          </w:tcPr>
          <w:p w14:paraId="074CE842" w14:textId="77777777" w:rsidR="00366CDE" w:rsidRPr="0084756E" w:rsidRDefault="00366CDE" w:rsidP="0084756E">
            <w:pPr>
              <w:spacing w:before="120" w:after="120"/>
              <w:jc w:val="center"/>
              <w:rPr>
                <w:rFonts w:ascii="Arial" w:hAnsi="Arial" w:cs="Arial"/>
              </w:rPr>
            </w:pPr>
          </w:p>
        </w:tc>
        <w:tc>
          <w:tcPr>
            <w:tcW w:w="876" w:type="dxa"/>
            <w:vAlign w:val="center"/>
          </w:tcPr>
          <w:p w14:paraId="2C76D38A" w14:textId="77777777" w:rsidR="00366CDE" w:rsidRPr="0084756E" w:rsidRDefault="00366CDE" w:rsidP="0084756E">
            <w:pPr>
              <w:spacing w:before="120" w:after="120"/>
              <w:jc w:val="center"/>
              <w:rPr>
                <w:rFonts w:ascii="Arial" w:hAnsi="Arial" w:cs="Arial"/>
              </w:rPr>
            </w:pPr>
          </w:p>
        </w:tc>
        <w:tc>
          <w:tcPr>
            <w:tcW w:w="876" w:type="dxa"/>
            <w:vAlign w:val="center"/>
          </w:tcPr>
          <w:p w14:paraId="659E2B60" w14:textId="77777777" w:rsidR="00366CDE" w:rsidRPr="0084756E" w:rsidRDefault="00366CDE" w:rsidP="0084756E">
            <w:pPr>
              <w:spacing w:before="120" w:after="120"/>
              <w:jc w:val="center"/>
              <w:rPr>
                <w:rFonts w:ascii="Arial" w:hAnsi="Arial" w:cs="Arial"/>
              </w:rPr>
            </w:pPr>
          </w:p>
        </w:tc>
        <w:tc>
          <w:tcPr>
            <w:tcW w:w="876" w:type="dxa"/>
            <w:vAlign w:val="center"/>
          </w:tcPr>
          <w:p w14:paraId="7FF2DE55" w14:textId="77777777" w:rsidR="00366CDE" w:rsidRPr="0084756E" w:rsidRDefault="00366CDE" w:rsidP="0084756E">
            <w:pPr>
              <w:spacing w:before="120" w:after="120"/>
              <w:jc w:val="center"/>
              <w:rPr>
                <w:rFonts w:ascii="Arial" w:hAnsi="Arial" w:cs="Arial"/>
              </w:rPr>
            </w:pPr>
          </w:p>
        </w:tc>
        <w:tc>
          <w:tcPr>
            <w:tcW w:w="876" w:type="dxa"/>
            <w:vAlign w:val="center"/>
          </w:tcPr>
          <w:p w14:paraId="234868A1" w14:textId="77777777" w:rsidR="00366CDE" w:rsidRPr="0084756E" w:rsidRDefault="00366CDE" w:rsidP="0084756E">
            <w:pPr>
              <w:spacing w:before="120" w:after="120"/>
              <w:jc w:val="center"/>
              <w:rPr>
                <w:rFonts w:ascii="Arial" w:hAnsi="Arial" w:cs="Arial"/>
              </w:rPr>
            </w:pPr>
          </w:p>
        </w:tc>
      </w:tr>
      <w:tr w:rsidR="00366CDE" w:rsidRPr="0084756E" w14:paraId="17D83A6A" w14:textId="77777777" w:rsidTr="00085C30">
        <w:trPr>
          <w:jc w:val="center"/>
        </w:trPr>
        <w:tc>
          <w:tcPr>
            <w:tcW w:w="4662" w:type="dxa"/>
          </w:tcPr>
          <w:p w14:paraId="30D95525" w14:textId="77777777" w:rsidR="00366CDE" w:rsidRPr="0084756E" w:rsidRDefault="00366CDE" w:rsidP="0084756E">
            <w:pPr>
              <w:spacing w:before="120" w:after="120"/>
              <w:rPr>
                <w:rFonts w:ascii="Arial" w:hAnsi="Arial" w:cs="Arial"/>
              </w:rPr>
            </w:pPr>
            <w:r w:rsidRPr="0084756E">
              <w:rPr>
                <w:rFonts w:ascii="Arial" w:hAnsi="Arial" w:cs="Arial"/>
              </w:rPr>
              <w:t>2. Design, implement, and evaluate a computing-based solution to meet a given set of requirements in the context of the program’s discipline</w:t>
            </w:r>
          </w:p>
        </w:tc>
        <w:tc>
          <w:tcPr>
            <w:tcW w:w="876" w:type="dxa"/>
            <w:vAlign w:val="center"/>
          </w:tcPr>
          <w:p w14:paraId="1CA42BE8" w14:textId="77777777" w:rsidR="00366CDE" w:rsidRPr="0084756E" w:rsidRDefault="00366CDE" w:rsidP="0084756E">
            <w:pPr>
              <w:spacing w:before="120" w:after="120"/>
              <w:jc w:val="center"/>
              <w:rPr>
                <w:rFonts w:ascii="Arial" w:hAnsi="Arial" w:cs="Arial"/>
              </w:rPr>
            </w:pPr>
          </w:p>
        </w:tc>
        <w:tc>
          <w:tcPr>
            <w:tcW w:w="876" w:type="dxa"/>
            <w:vAlign w:val="center"/>
          </w:tcPr>
          <w:p w14:paraId="61353759" w14:textId="77777777" w:rsidR="00366CDE" w:rsidRPr="0084756E" w:rsidRDefault="00366CDE" w:rsidP="0084756E">
            <w:pPr>
              <w:spacing w:before="120" w:after="120"/>
              <w:jc w:val="center"/>
              <w:rPr>
                <w:rFonts w:ascii="Arial" w:hAnsi="Arial" w:cs="Arial"/>
              </w:rPr>
            </w:pPr>
          </w:p>
        </w:tc>
        <w:tc>
          <w:tcPr>
            <w:tcW w:w="876" w:type="dxa"/>
            <w:vAlign w:val="center"/>
          </w:tcPr>
          <w:p w14:paraId="519949E4" w14:textId="77777777" w:rsidR="00366CDE" w:rsidRPr="0084756E" w:rsidRDefault="00366CDE" w:rsidP="0084756E">
            <w:pPr>
              <w:spacing w:before="120" w:after="120"/>
              <w:jc w:val="center"/>
              <w:rPr>
                <w:rFonts w:ascii="Arial" w:hAnsi="Arial" w:cs="Arial"/>
              </w:rPr>
            </w:pPr>
          </w:p>
        </w:tc>
        <w:tc>
          <w:tcPr>
            <w:tcW w:w="876" w:type="dxa"/>
            <w:vAlign w:val="center"/>
          </w:tcPr>
          <w:p w14:paraId="00B493A3" w14:textId="77777777" w:rsidR="00366CDE" w:rsidRPr="0084756E" w:rsidRDefault="00366CDE" w:rsidP="0084756E">
            <w:pPr>
              <w:spacing w:before="120" w:after="120"/>
              <w:jc w:val="center"/>
              <w:rPr>
                <w:rFonts w:ascii="Arial" w:hAnsi="Arial" w:cs="Arial"/>
              </w:rPr>
            </w:pPr>
          </w:p>
        </w:tc>
        <w:tc>
          <w:tcPr>
            <w:tcW w:w="876" w:type="dxa"/>
            <w:vAlign w:val="center"/>
          </w:tcPr>
          <w:p w14:paraId="2A908598" w14:textId="77777777" w:rsidR="00366CDE" w:rsidRPr="0084756E" w:rsidRDefault="00366CDE" w:rsidP="0084756E">
            <w:pPr>
              <w:spacing w:before="120" w:after="120"/>
              <w:jc w:val="center"/>
              <w:rPr>
                <w:rFonts w:ascii="Arial" w:hAnsi="Arial" w:cs="Arial"/>
              </w:rPr>
            </w:pPr>
            <w:r w:rsidRPr="0084756E">
              <w:rPr>
                <w:rFonts w:ascii="Arial" w:hAnsi="Arial" w:cs="Arial"/>
              </w:rPr>
              <w:t>X</w:t>
            </w:r>
          </w:p>
        </w:tc>
        <w:tc>
          <w:tcPr>
            <w:tcW w:w="876" w:type="dxa"/>
            <w:vAlign w:val="center"/>
          </w:tcPr>
          <w:p w14:paraId="0561E699" w14:textId="77777777" w:rsidR="00366CDE" w:rsidRPr="0084756E" w:rsidRDefault="00366CDE" w:rsidP="0084756E">
            <w:pPr>
              <w:spacing w:before="120" w:after="120"/>
              <w:jc w:val="center"/>
              <w:rPr>
                <w:rFonts w:ascii="Arial" w:hAnsi="Arial" w:cs="Arial"/>
              </w:rPr>
            </w:pPr>
            <w:r w:rsidRPr="0084756E">
              <w:rPr>
                <w:rFonts w:ascii="Arial" w:hAnsi="Arial" w:cs="Arial"/>
              </w:rPr>
              <w:t>X</w:t>
            </w:r>
          </w:p>
        </w:tc>
      </w:tr>
      <w:tr w:rsidR="00366CDE" w:rsidRPr="0084756E" w14:paraId="111924AF" w14:textId="77777777" w:rsidTr="00085C30">
        <w:trPr>
          <w:jc w:val="center"/>
        </w:trPr>
        <w:tc>
          <w:tcPr>
            <w:tcW w:w="4662" w:type="dxa"/>
          </w:tcPr>
          <w:p w14:paraId="5D45A087" w14:textId="77777777" w:rsidR="00366CDE" w:rsidRPr="0084756E" w:rsidRDefault="00366CDE" w:rsidP="0084756E">
            <w:pPr>
              <w:spacing w:before="120" w:after="120"/>
              <w:rPr>
                <w:rFonts w:ascii="Arial" w:hAnsi="Arial" w:cs="Arial"/>
              </w:rPr>
            </w:pPr>
            <w:r w:rsidRPr="0084756E">
              <w:rPr>
                <w:rFonts w:ascii="Arial" w:hAnsi="Arial" w:cs="Arial"/>
              </w:rPr>
              <w:t>3. Communicate effectively in a variety of professional contexts</w:t>
            </w:r>
          </w:p>
        </w:tc>
        <w:tc>
          <w:tcPr>
            <w:tcW w:w="876" w:type="dxa"/>
            <w:vAlign w:val="center"/>
          </w:tcPr>
          <w:p w14:paraId="532C3D16" w14:textId="77777777" w:rsidR="00366CDE" w:rsidRPr="0084756E" w:rsidRDefault="00366CDE" w:rsidP="0084756E">
            <w:pPr>
              <w:spacing w:before="120" w:after="120"/>
              <w:jc w:val="center"/>
              <w:rPr>
                <w:rFonts w:ascii="Arial" w:hAnsi="Arial" w:cs="Arial"/>
              </w:rPr>
            </w:pPr>
          </w:p>
        </w:tc>
        <w:tc>
          <w:tcPr>
            <w:tcW w:w="876" w:type="dxa"/>
            <w:vAlign w:val="center"/>
          </w:tcPr>
          <w:p w14:paraId="633055A6" w14:textId="77777777" w:rsidR="00366CDE" w:rsidRPr="0084756E" w:rsidRDefault="00366CDE" w:rsidP="0084756E">
            <w:pPr>
              <w:spacing w:before="120" w:after="120"/>
              <w:jc w:val="center"/>
              <w:rPr>
                <w:rFonts w:ascii="Arial" w:hAnsi="Arial" w:cs="Arial"/>
              </w:rPr>
            </w:pPr>
            <w:r w:rsidRPr="0084756E">
              <w:rPr>
                <w:rFonts w:ascii="Arial" w:hAnsi="Arial" w:cs="Arial"/>
              </w:rPr>
              <w:t>X</w:t>
            </w:r>
          </w:p>
        </w:tc>
        <w:tc>
          <w:tcPr>
            <w:tcW w:w="876" w:type="dxa"/>
            <w:vAlign w:val="center"/>
          </w:tcPr>
          <w:p w14:paraId="5052A748" w14:textId="77777777" w:rsidR="00366CDE" w:rsidRPr="0084756E" w:rsidRDefault="00366CDE" w:rsidP="0084756E">
            <w:pPr>
              <w:spacing w:before="120" w:after="120"/>
              <w:jc w:val="center"/>
              <w:rPr>
                <w:rFonts w:ascii="Arial" w:hAnsi="Arial" w:cs="Arial"/>
              </w:rPr>
            </w:pPr>
          </w:p>
        </w:tc>
        <w:tc>
          <w:tcPr>
            <w:tcW w:w="876" w:type="dxa"/>
            <w:vAlign w:val="center"/>
          </w:tcPr>
          <w:p w14:paraId="0DE8572A" w14:textId="77777777" w:rsidR="00366CDE" w:rsidRPr="0084756E" w:rsidRDefault="00366CDE" w:rsidP="0084756E">
            <w:pPr>
              <w:spacing w:before="120" w:after="120"/>
              <w:jc w:val="center"/>
              <w:rPr>
                <w:rFonts w:ascii="Arial" w:hAnsi="Arial" w:cs="Arial"/>
              </w:rPr>
            </w:pPr>
          </w:p>
        </w:tc>
        <w:tc>
          <w:tcPr>
            <w:tcW w:w="876" w:type="dxa"/>
            <w:vAlign w:val="center"/>
          </w:tcPr>
          <w:p w14:paraId="2564B037" w14:textId="77777777" w:rsidR="00366CDE" w:rsidRPr="0084756E" w:rsidRDefault="00366CDE" w:rsidP="0084756E">
            <w:pPr>
              <w:spacing w:before="120" w:after="120"/>
              <w:jc w:val="center"/>
              <w:rPr>
                <w:rFonts w:ascii="Arial" w:hAnsi="Arial" w:cs="Arial"/>
              </w:rPr>
            </w:pPr>
          </w:p>
        </w:tc>
        <w:tc>
          <w:tcPr>
            <w:tcW w:w="876" w:type="dxa"/>
            <w:vAlign w:val="center"/>
          </w:tcPr>
          <w:p w14:paraId="22C8EC2C" w14:textId="77777777" w:rsidR="00366CDE" w:rsidRPr="0084756E" w:rsidRDefault="00366CDE" w:rsidP="0084756E">
            <w:pPr>
              <w:spacing w:before="120" w:after="120"/>
              <w:jc w:val="center"/>
              <w:rPr>
                <w:rFonts w:ascii="Arial" w:hAnsi="Arial" w:cs="Arial"/>
              </w:rPr>
            </w:pPr>
          </w:p>
        </w:tc>
      </w:tr>
      <w:tr w:rsidR="00366CDE" w:rsidRPr="0084756E" w14:paraId="3E32D4E2" w14:textId="77777777" w:rsidTr="00085C30">
        <w:trPr>
          <w:jc w:val="center"/>
        </w:trPr>
        <w:tc>
          <w:tcPr>
            <w:tcW w:w="4662" w:type="dxa"/>
          </w:tcPr>
          <w:p w14:paraId="0CA1191B" w14:textId="77777777" w:rsidR="00366CDE" w:rsidRPr="0084756E" w:rsidRDefault="00366CDE" w:rsidP="0084756E">
            <w:pPr>
              <w:spacing w:before="120" w:after="120"/>
              <w:rPr>
                <w:rFonts w:ascii="Arial" w:hAnsi="Arial" w:cs="Arial"/>
              </w:rPr>
            </w:pPr>
            <w:r w:rsidRPr="0084756E">
              <w:rPr>
                <w:rFonts w:ascii="Arial" w:hAnsi="Arial" w:cs="Arial"/>
              </w:rPr>
              <w:t>4. Recognize professional responsibilities and make informed judgments in computing practice based on legal and ethical principles.</w:t>
            </w:r>
          </w:p>
        </w:tc>
        <w:tc>
          <w:tcPr>
            <w:tcW w:w="876" w:type="dxa"/>
            <w:vAlign w:val="center"/>
          </w:tcPr>
          <w:p w14:paraId="1B4CD7E2" w14:textId="77777777" w:rsidR="00366CDE" w:rsidRPr="0084756E" w:rsidRDefault="00366CDE" w:rsidP="0084756E">
            <w:pPr>
              <w:spacing w:before="120" w:after="120"/>
              <w:jc w:val="center"/>
              <w:rPr>
                <w:rFonts w:ascii="Arial" w:hAnsi="Arial" w:cs="Arial"/>
              </w:rPr>
            </w:pPr>
          </w:p>
        </w:tc>
        <w:tc>
          <w:tcPr>
            <w:tcW w:w="876" w:type="dxa"/>
            <w:vAlign w:val="center"/>
          </w:tcPr>
          <w:p w14:paraId="6E02BFFB" w14:textId="77777777" w:rsidR="00366CDE" w:rsidRPr="0084756E" w:rsidRDefault="00366CDE" w:rsidP="0084756E">
            <w:pPr>
              <w:spacing w:before="120" w:after="120"/>
              <w:jc w:val="center"/>
              <w:rPr>
                <w:rFonts w:ascii="Arial" w:hAnsi="Arial" w:cs="Arial"/>
              </w:rPr>
            </w:pPr>
          </w:p>
        </w:tc>
        <w:tc>
          <w:tcPr>
            <w:tcW w:w="876" w:type="dxa"/>
            <w:vAlign w:val="center"/>
          </w:tcPr>
          <w:p w14:paraId="7A8BF9F0" w14:textId="77777777" w:rsidR="00366CDE" w:rsidRPr="0084756E" w:rsidRDefault="00366CDE" w:rsidP="0084756E">
            <w:pPr>
              <w:spacing w:before="120" w:after="120"/>
              <w:jc w:val="center"/>
              <w:rPr>
                <w:rFonts w:ascii="Arial" w:hAnsi="Arial" w:cs="Arial"/>
              </w:rPr>
            </w:pPr>
            <w:r w:rsidRPr="0084756E">
              <w:rPr>
                <w:rFonts w:ascii="Arial" w:hAnsi="Arial" w:cs="Arial"/>
              </w:rPr>
              <w:t>X</w:t>
            </w:r>
          </w:p>
        </w:tc>
        <w:tc>
          <w:tcPr>
            <w:tcW w:w="876" w:type="dxa"/>
            <w:vAlign w:val="center"/>
          </w:tcPr>
          <w:p w14:paraId="670072D5" w14:textId="77777777" w:rsidR="00366CDE" w:rsidRPr="0084756E" w:rsidRDefault="00366CDE" w:rsidP="0084756E">
            <w:pPr>
              <w:spacing w:before="120" w:after="120"/>
              <w:jc w:val="center"/>
              <w:rPr>
                <w:rFonts w:ascii="Arial" w:hAnsi="Arial" w:cs="Arial"/>
              </w:rPr>
            </w:pPr>
          </w:p>
        </w:tc>
        <w:tc>
          <w:tcPr>
            <w:tcW w:w="876" w:type="dxa"/>
            <w:vAlign w:val="center"/>
          </w:tcPr>
          <w:p w14:paraId="17423EF5" w14:textId="77777777" w:rsidR="00366CDE" w:rsidRPr="0084756E" w:rsidRDefault="00366CDE" w:rsidP="0084756E">
            <w:pPr>
              <w:spacing w:before="120" w:after="120"/>
              <w:jc w:val="center"/>
              <w:rPr>
                <w:rFonts w:ascii="Arial" w:hAnsi="Arial" w:cs="Arial"/>
              </w:rPr>
            </w:pPr>
          </w:p>
        </w:tc>
        <w:tc>
          <w:tcPr>
            <w:tcW w:w="876" w:type="dxa"/>
            <w:vAlign w:val="center"/>
          </w:tcPr>
          <w:p w14:paraId="6375EDDB" w14:textId="77777777" w:rsidR="00366CDE" w:rsidRPr="0084756E" w:rsidRDefault="00366CDE" w:rsidP="0084756E">
            <w:pPr>
              <w:spacing w:before="120" w:after="120"/>
              <w:jc w:val="center"/>
              <w:rPr>
                <w:rFonts w:ascii="Arial" w:hAnsi="Arial" w:cs="Arial"/>
              </w:rPr>
            </w:pPr>
          </w:p>
        </w:tc>
      </w:tr>
      <w:tr w:rsidR="00366CDE" w:rsidRPr="0084756E" w14:paraId="72F9D418" w14:textId="77777777" w:rsidTr="00085C30">
        <w:trPr>
          <w:jc w:val="center"/>
        </w:trPr>
        <w:tc>
          <w:tcPr>
            <w:tcW w:w="4662" w:type="dxa"/>
          </w:tcPr>
          <w:p w14:paraId="3F1DB246" w14:textId="77777777" w:rsidR="00366CDE" w:rsidRPr="0084756E" w:rsidRDefault="00366CDE" w:rsidP="0084756E">
            <w:pPr>
              <w:spacing w:before="120" w:after="120"/>
              <w:rPr>
                <w:rFonts w:ascii="Arial" w:hAnsi="Arial" w:cs="Arial"/>
              </w:rPr>
            </w:pPr>
            <w:r w:rsidRPr="0084756E">
              <w:rPr>
                <w:rFonts w:ascii="Arial" w:hAnsi="Arial" w:cs="Arial"/>
              </w:rPr>
              <w:lastRenderedPageBreak/>
              <w:t>5. Function effectively as a member and leader of a team engaged in activities appropriate to the program’s discipline.</w:t>
            </w:r>
          </w:p>
        </w:tc>
        <w:tc>
          <w:tcPr>
            <w:tcW w:w="876" w:type="dxa"/>
            <w:vAlign w:val="center"/>
          </w:tcPr>
          <w:p w14:paraId="714D0EE7" w14:textId="77777777" w:rsidR="00366CDE" w:rsidRPr="0084756E" w:rsidRDefault="00366CDE" w:rsidP="0084756E">
            <w:pPr>
              <w:spacing w:before="120" w:after="120"/>
              <w:jc w:val="center"/>
              <w:rPr>
                <w:rFonts w:ascii="Arial" w:hAnsi="Arial" w:cs="Arial"/>
              </w:rPr>
            </w:pPr>
          </w:p>
        </w:tc>
        <w:tc>
          <w:tcPr>
            <w:tcW w:w="876" w:type="dxa"/>
            <w:vAlign w:val="center"/>
          </w:tcPr>
          <w:p w14:paraId="3441AE34" w14:textId="77777777" w:rsidR="00366CDE" w:rsidRPr="0084756E" w:rsidRDefault="00366CDE" w:rsidP="0084756E">
            <w:pPr>
              <w:spacing w:before="120" w:after="120"/>
              <w:jc w:val="center"/>
              <w:rPr>
                <w:rFonts w:ascii="Arial" w:hAnsi="Arial" w:cs="Arial"/>
              </w:rPr>
            </w:pPr>
          </w:p>
        </w:tc>
        <w:tc>
          <w:tcPr>
            <w:tcW w:w="876" w:type="dxa"/>
            <w:vAlign w:val="center"/>
          </w:tcPr>
          <w:p w14:paraId="56C4C526" w14:textId="77777777" w:rsidR="00366CDE" w:rsidRPr="0084756E" w:rsidRDefault="00366CDE" w:rsidP="0084756E">
            <w:pPr>
              <w:spacing w:before="120" w:after="120"/>
              <w:jc w:val="center"/>
              <w:rPr>
                <w:rFonts w:ascii="Arial" w:hAnsi="Arial" w:cs="Arial"/>
              </w:rPr>
            </w:pPr>
          </w:p>
        </w:tc>
        <w:tc>
          <w:tcPr>
            <w:tcW w:w="876" w:type="dxa"/>
            <w:vAlign w:val="center"/>
          </w:tcPr>
          <w:p w14:paraId="55CC2EDA" w14:textId="77777777" w:rsidR="00366CDE" w:rsidRPr="0084756E" w:rsidRDefault="00366CDE" w:rsidP="0084756E">
            <w:pPr>
              <w:spacing w:before="120" w:after="120"/>
              <w:jc w:val="center"/>
              <w:rPr>
                <w:rFonts w:ascii="Arial" w:hAnsi="Arial" w:cs="Arial"/>
              </w:rPr>
            </w:pPr>
            <w:r w:rsidRPr="0084756E">
              <w:rPr>
                <w:rFonts w:ascii="Arial" w:hAnsi="Arial" w:cs="Arial"/>
              </w:rPr>
              <w:t>X</w:t>
            </w:r>
          </w:p>
        </w:tc>
        <w:tc>
          <w:tcPr>
            <w:tcW w:w="876" w:type="dxa"/>
            <w:vAlign w:val="center"/>
          </w:tcPr>
          <w:p w14:paraId="152E3831" w14:textId="77777777" w:rsidR="00366CDE" w:rsidRPr="0084756E" w:rsidRDefault="00366CDE" w:rsidP="0084756E">
            <w:pPr>
              <w:spacing w:before="120" w:after="120"/>
              <w:jc w:val="center"/>
              <w:rPr>
                <w:rFonts w:ascii="Arial" w:hAnsi="Arial" w:cs="Arial"/>
              </w:rPr>
            </w:pPr>
          </w:p>
        </w:tc>
        <w:tc>
          <w:tcPr>
            <w:tcW w:w="876" w:type="dxa"/>
            <w:vAlign w:val="center"/>
          </w:tcPr>
          <w:p w14:paraId="292E5EDC" w14:textId="77777777" w:rsidR="00366CDE" w:rsidRPr="0084756E" w:rsidRDefault="00366CDE" w:rsidP="0084756E">
            <w:pPr>
              <w:spacing w:before="120" w:after="120"/>
              <w:jc w:val="center"/>
              <w:rPr>
                <w:rFonts w:ascii="Arial" w:hAnsi="Arial" w:cs="Arial"/>
              </w:rPr>
            </w:pPr>
          </w:p>
        </w:tc>
      </w:tr>
      <w:tr w:rsidR="00366CDE" w:rsidRPr="0084756E" w14:paraId="57EB9982" w14:textId="77777777" w:rsidTr="00085C30">
        <w:trPr>
          <w:jc w:val="center"/>
        </w:trPr>
        <w:tc>
          <w:tcPr>
            <w:tcW w:w="4662" w:type="dxa"/>
          </w:tcPr>
          <w:p w14:paraId="754A8311" w14:textId="77777777" w:rsidR="00366CDE" w:rsidRPr="0084756E" w:rsidRDefault="00366CDE" w:rsidP="0084756E">
            <w:pPr>
              <w:spacing w:before="120" w:after="120"/>
              <w:rPr>
                <w:rFonts w:ascii="Arial" w:hAnsi="Arial" w:cs="Arial"/>
              </w:rPr>
            </w:pPr>
            <w:r w:rsidRPr="0084756E">
              <w:rPr>
                <w:rFonts w:ascii="Arial" w:hAnsi="Arial" w:cs="Arial"/>
              </w:rPr>
              <w:t>6. Apply security principles and practices to maintain operations in the presence of risks and threats.</w:t>
            </w:r>
          </w:p>
        </w:tc>
        <w:tc>
          <w:tcPr>
            <w:tcW w:w="876" w:type="dxa"/>
            <w:vAlign w:val="center"/>
          </w:tcPr>
          <w:p w14:paraId="4693282C" w14:textId="77777777" w:rsidR="00366CDE" w:rsidRPr="0084756E" w:rsidRDefault="00366CDE" w:rsidP="0084756E">
            <w:pPr>
              <w:spacing w:before="120" w:after="120"/>
              <w:jc w:val="center"/>
              <w:rPr>
                <w:rFonts w:ascii="Arial" w:hAnsi="Arial" w:cs="Arial"/>
              </w:rPr>
            </w:pPr>
          </w:p>
        </w:tc>
        <w:tc>
          <w:tcPr>
            <w:tcW w:w="876" w:type="dxa"/>
            <w:vAlign w:val="center"/>
          </w:tcPr>
          <w:p w14:paraId="167909B6" w14:textId="77777777" w:rsidR="00366CDE" w:rsidRPr="0084756E" w:rsidRDefault="00366CDE" w:rsidP="0084756E">
            <w:pPr>
              <w:spacing w:before="120" w:after="120"/>
              <w:jc w:val="center"/>
              <w:rPr>
                <w:rFonts w:ascii="Arial" w:hAnsi="Arial" w:cs="Arial"/>
              </w:rPr>
            </w:pPr>
          </w:p>
        </w:tc>
        <w:tc>
          <w:tcPr>
            <w:tcW w:w="876" w:type="dxa"/>
            <w:vAlign w:val="center"/>
          </w:tcPr>
          <w:p w14:paraId="3C7649E8" w14:textId="77777777" w:rsidR="00366CDE" w:rsidRPr="0084756E" w:rsidRDefault="00366CDE" w:rsidP="0084756E">
            <w:pPr>
              <w:spacing w:before="120" w:after="120"/>
              <w:jc w:val="center"/>
              <w:rPr>
                <w:rFonts w:ascii="Arial" w:hAnsi="Arial" w:cs="Arial"/>
              </w:rPr>
            </w:pPr>
          </w:p>
        </w:tc>
        <w:tc>
          <w:tcPr>
            <w:tcW w:w="876" w:type="dxa"/>
            <w:vAlign w:val="center"/>
          </w:tcPr>
          <w:p w14:paraId="20FE2B5D" w14:textId="77777777" w:rsidR="00366CDE" w:rsidRPr="0084756E" w:rsidRDefault="00366CDE" w:rsidP="0084756E">
            <w:pPr>
              <w:spacing w:before="120" w:after="120"/>
              <w:jc w:val="center"/>
              <w:rPr>
                <w:rFonts w:ascii="Arial" w:hAnsi="Arial" w:cs="Arial"/>
              </w:rPr>
            </w:pPr>
          </w:p>
        </w:tc>
        <w:tc>
          <w:tcPr>
            <w:tcW w:w="876" w:type="dxa"/>
            <w:vAlign w:val="center"/>
          </w:tcPr>
          <w:p w14:paraId="51D25FB5" w14:textId="77777777" w:rsidR="00366CDE" w:rsidRPr="0084756E" w:rsidRDefault="00366CDE" w:rsidP="0084756E">
            <w:pPr>
              <w:spacing w:before="120" w:after="120"/>
              <w:jc w:val="center"/>
              <w:rPr>
                <w:rFonts w:ascii="Arial" w:hAnsi="Arial" w:cs="Arial"/>
              </w:rPr>
            </w:pPr>
            <w:r w:rsidRPr="0084756E">
              <w:rPr>
                <w:rFonts w:ascii="Arial" w:hAnsi="Arial" w:cs="Arial"/>
              </w:rPr>
              <w:t>X</w:t>
            </w:r>
          </w:p>
        </w:tc>
        <w:tc>
          <w:tcPr>
            <w:tcW w:w="876" w:type="dxa"/>
            <w:vAlign w:val="center"/>
          </w:tcPr>
          <w:p w14:paraId="0EAE8331" w14:textId="77777777" w:rsidR="00366CDE" w:rsidRPr="0084756E" w:rsidRDefault="00366CDE" w:rsidP="0084756E">
            <w:pPr>
              <w:spacing w:before="120" w:after="120"/>
              <w:jc w:val="center"/>
              <w:rPr>
                <w:rFonts w:ascii="Arial" w:hAnsi="Arial" w:cs="Arial"/>
              </w:rPr>
            </w:pPr>
          </w:p>
        </w:tc>
      </w:tr>
    </w:tbl>
    <w:p w14:paraId="046CFE9A" w14:textId="5704FCF7" w:rsidR="00366CDE" w:rsidRPr="00371831" w:rsidRDefault="00366CDE" w:rsidP="00366CDE">
      <w:pPr>
        <w:spacing w:before="120"/>
        <w:rPr>
          <w:sz w:val="26"/>
          <w:szCs w:val="26"/>
        </w:rPr>
      </w:pPr>
    </w:p>
    <w:sectPr w:rsidR="00366CDE" w:rsidRPr="00371831" w:rsidSect="00F77A2E">
      <w:footerReference w:type="default" r:id="rId8"/>
      <w:pgSz w:w="11907" w:h="16840" w:code="9"/>
      <w:pgMar w:top="851" w:right="1134" w:bottom="907" w:left="1418" w:header="340"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F1380" w14:textId="77777777" w:rsidR="001E215D" w:rsidRDefault="001E215D" w:rsidP="00E452AE">
      <w:r>
        <w:separator/>
      </w:r>
    </w:p>
  </w:endnote>
  <w:endnote w:type="continuationSeparator" w:id="0">
    <w:p w14:paraId="0E4630EC" w14:textId="77777777" w:rsidR="001E215D" w:rsidRDefault="001E215D" w:rsidP="00E45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6365835"/>
      <w:docPartObj>
        <w:docPartGallery w:val="Page Numbers (Bottom of Page)"/>
        <w:docPartUnique/>
      </w:docPartObj>
    </w:sdtPr>
    <w:sdtEndPr>
      <w:rPr>
        <w:noProof/>
      </w:rPr>
    </w:sdtEndPr>
    <w:sdtContent>
      <w:p w14:paraId="4C72A131" w14:textId="08BBE26A" w:rsidR="00E452AE" w:rsidRDefault="00E452AE" w:rsidP="0084756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F5DC17" w14:textId="77777777" w:rsidR="00E452AE" w:rsidRDefault="00E452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C3393" w14:textId="77777777" w:rsidR="001E215D" w:rsidRDefault="001E215D" w:rsidP="00E452AE">
      <w:r>
        <w:separator/>
      </w:r>
    </w:p>
  </w:footnote>
  <w:footnote w:type="continuationSeparator" w:id="0">
    <w:p w14:paraId="5282380E" w14:textId="77777777" w:rsidR="001E215D" w:rsidRDefault="001E215D" w:rsidP="00E452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4720A"/>
    <w:multiLevelType w:val="hybridMultilevel"/>
    <w:tmpl w:val="9250A436"/>
    <w:lvl w:ilvl="0" w:tplc="126AA992">
      <w:start w:val="1"/>
      <w:numFmt w:val="bullet"/>
      <w:lvlText w:val="‒"/>
      <w:lvlJc w:val="left"/>
      <w:pPr>
        <w:ind w:left="1004" w:hanging="360"/>
      </w:pPr>
      <w:rPr>
        <w:rFonts w:ascii="Times New Roman" w:hAnsi="Times New Roman" w:cs="Times New Roman"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 w15:restartNumberingAfterBreak="0">
    <w:nsid w:val="140117F7"/>
    <w:multiLevelType w:val="multilevel"/>
    <w:tmpl w:val="3E885AD8"/>
    <w:lvl w:ilvl="0">
      <w:start w:val="1"/>
      <w:numFmt w:val="bullet"/>
      <w:lvlText w:val="●"/>
      <w:lvlJc w:val="left"/>
      <w:pPr>
        <w:ind w:left="1080" w:firstLine="720"/>
      </w:pPr>
      <w:rPr>
        <w:rFonts w:ascii="Arial" w:eastAsia="Arial" w:hAnsi="Arial" w:cs="Arial"/>
      </w:rPr>
    </w:lvl>
    <w:lvl w:ilvl="1">
      <w:start w:val="1"/>
      <w:numFmt w:val="bullet"/>
      <w:lvlText w:val="o"/>
      <w:lvlJc w:val="left"/>
      <w:pPr>
        <w:ind w:left="1800" w:firstLine="1440"/>
      </w:pPr>
      <w:rPr>
        <w:rFonts w:ascii="Arial" w:eastAsia="Arial" w:hAnsi="Arial" w:cs="Arial"/>
      </w:rPr>
    </w:lvl>
    <w:lvl w:ilvl="2">
      <w:start w:val="1"/>
      <w:numFmt w:val="bullet"/>
      <w:lvlText w:val="▪"/>
      <w:lvlJc w:val="left"/>
      <w:pPr>
        <w:ind w:left="2520" w:firstLine="2160"/>
      </w:pPr>
      <w:rPr>
        <w:rFonts w:ascii="Arial" w:eastAsia="Arial" w:hAnsi="Arial" w:cs="Arial"/>
      </w:rPr>
    </w:lvl>
    <w:lvl w:ilvl="3">
      <w:start w:val="1"/>
      <w:numFmt w:val="bullet"/>
      <w:lvlText w:val="●"/>
      <w:lvlJc w:val="left"/>
      <w:pPr>
        <w:ind w:left="3240" w:firstLine="2880"/>
      </w:pPr>
      <w:rPr>
        <w:rFonts w:ascii="Arial" w:eastAsia="Arial" w:hAnsi="Arial" w:cs="Arial"/>
      </w:rPr>
    </w:lvl>
    <w:lvl w:ilvl="4">
      <w:start w:val="1"/>
      <w:numFmt w:val="bullet"/>
      <w:lvlText w:val="o"/>
      <w:lvlJc w:val="left"/>
      <w:pPr>
        <w:ind w:left="3960" w:firstLine="3600"/>
      </w:pPr>
      <w:rPr>
        <w:rFonts w:ascii="Arial" w:eastAsia="Arial" w:hAnsi="Arial" w:cs="Arial"/>
      </w:rPr>
    </w:lvl>
    <w:lvl w:ilvl="5">
      <w:start w:val="1"/>
      <w:numFmt w:val="bullet"/>
      <w:lvlText w:val="▪"/>
      <w:lvlJc w:val="left"/>
      <w:pPr>
        <w:ind w:left="4680" w:firstLine="4320"/>
      </w:pPr>
      <w:rPr>
        <w:rFonts w:ascii="Arial" w:eastAsia="Arial" w:hAnsi="Arial" w:cs="Arial"/>
      </w:rPr>
    </w:lvl>
    <w:lvl w:ilvl="6">
      <w:start w:val="1"/>
      <w:numFmt w:val="bullet"/>
      <w:lvlText w:val="●"/>
      <w:lvlJc w:val="left"/>
      <w:pPr>
        <w:ind w:left="5400" w:firstLine="5040"/>
      </w:pPr>
      <w:rPr>
        <w:rFonts w:ascii="Arial" w:eastAsia="Arial" w:hAnsi="Arial" w:cs="Arial"/>
      </w:rPr>
    </w:lvl>
    <w:lvl w:ilvl="7">
      <w:start w:val="1"/>
      <w:numFmt w:val="bullet"/>
      <w:lvlText w:val="o"/>
      <w:lvlJc w:val="left"/>
      <w:pPr>
        <w:ind w:left="6120" w:firstLine="5760"/>
      </w:pPr>
      <w:rPr>
        <w:rFonts w:ascii="Arial" w:eastAsia="Arial" w:hAnsi="Arial" w:cs="Arial"/>
      </w:rPr>
    </w:lvl>
    <w:lvl w:ilvl="8">
      <w:start w:val="1"/>
      <w:numFmt w:val="bullet"/>
      <w:lvlText w:val="▪"/>
      <w:lvlJc w:val="left"/>
      <w:pPr>
        <w:ind w:left="6840" w:firstLine="6480"/>
      </w:pPr>
      <w:rPr>
        <w:rFonts w:ascii="Arial" w:eastAsia="Arial" w:hAnsi="Arial" w:cs="Arial"/>
      </w:rPr>
    </w:lvl>
  </w:abstractNum>
  <w:abstractNum w:abstractNumId="2" w15:restartNumberingAfterBreak="0">
    <w:nsid w:val="56605E72"/>
    <w:multiLevelType w:val="multilevel"/>
    <w:tmpl w:val="46FECCBC"/>
    <w:lvl w:ilvl="0">
      <w:start w:val="1"/>
      <w:numFmt w:val="decimal"/>
      <w:lvlText w:val="%1."/>
      <w:lvlJc w:val="left"/>
      <w:pPr>
        <w:ind w:left="360" w:firstLine="0"/>
      </w:pPr>
      <w:rPr>
        <w:b/>
        <w:bCs/>
      </w:rPr>
    </w:lvl>
    <w:lvl w:ilvl="1">
      <w:start w:val="1"/>
      <w:numFmt w:val="decimal"/>
      <w:lvlText w:val="%1.%2."/>
      <w:lvlJc w:val="left"/>
      <w:pPr>
        <w:ind w:left="66" w:firstLine="360"/>
      </w:pPr>
      <w:rPr>
        <w:color w:val="auto"/>
        <w:sz w:val="26"/>
        <w:szCs w:val="26"/>
      </w:rPr>
    </w:lvl>
    <w:lvl w:ilvl="2">
      <w:start w:val="1"/>
      <w:numFmt w:val="decimal"/>
      <w:lvlText w:val="%1.%2.%3."/>
      <w:lvlJc w:val="left"/>
      <w:pPr>
        <w:ind w:left="1224" w:firstLine="720"/>
      </w:p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3" w15:restartNumberingAfterBreak="0">
    <w:nsid w:val="613C75F3"/>
    <w:multiLevelType w:val="hybridMultilevel"/>
    <w:tmpl w:val="75FA815A"/>
    <w:lvl w:ilvl="0" w:tplc="C4D6D6C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7D4F1897"/>
    <w:multiLevelType w:val="hybridMultilevel"/>
    <w:tmpl w:val="0FBAB75C"/>
    <w:lvl w:ilvl="0" w:tplc="3B7EC63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9085716">
    <w:abstractNumId w:val="2"/>
  </w:num>
  <w:num w:numId="2" w16cid:durableId="980496891">
    <w:abstractNumId w:val="0"/>
  </w:num>
  <w:num w:numId="3" w16cid:durableId="1247416437">
    <w:abstractNumId w:val="4"/>
  </w:num>
  <w:num w:numId="4" w16cid:durableId="1276523210">
    <w:abstractNumId w:val="3"/>
  </w:num>
  <w:num w:numId="5" w16cid:durableId="932131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ADF"/>
    <w:rsid w:val="00016EC3"/>
    <w:rsid w:val="00034CBA"/>
    <w:rsid w:val="00053DA9"/>
    <w:rsid w:val="00085C30"/>
    <w:rsid w:val="001028B2"/>
    <w:rsid w:val="00112CE2"/>
    <w:rsid w:val="001B5560"/>
    <w:rsid w:val="001E215D"/>
    <w:rsid w:val="002928CD"/>
    <w:rsid w:val="00355A00"/>
    <w:rsid w:val="003661D9"/>
    <w:rsid w:val="00366CDE"/>
    <w:rsid w:val="003A2859"/>
    <w:rsid w:val="003A74B6"/>
    <w:rsid w:val="003F4337"/>
    <w:rsid w:val="0040224A"/>
    <w:rsid w:val="00410E5D"/>
    <w:rsid w:val="004F1D91"/>
    <w:rsid w:val="004F6661"/>
    <w:rsid w:val="005064D7"/>
    <w:rsid w:val="005C5B02"/>
    <w:rsid w:val="00680ADF"/>
    <w:rsid w:val="006B14E4"/>
    <w:rsid w:val="006F4712"/>
    <w:rsid w:val="0073787D"/>
    <w:rsid w:val="00782E2F"/>
    <w:rsid w:val="007D3302"/>
    <w:rsid w:val="0084756E"/>
    <w:rsid w:val="00876A3B"/>
    <w:rsid w:val="00881F39"/>
    <w:rsid w:val="008C49B0"/>
    <w:rsid w:val="0090605A"/>
    <w:rsid w:val="009522ED"/>
    <w:rsid w:val="009A6408"/>
    <w:rsid w:val="00A231C9"/>
    <w:rsid w:val="00A75BD6"/>
    <w:rsid w:val="00B44F44"/>
    <w:rsid w:val="00B92B9A"/>
    <w:rsid w:val="00BF4ACE"/>
    <w:rsid w:val="00D35363"/>
    <w:rsid w:val="00D652C7"/>
    <w:rsid w:val="00DA52B0"/>
    <w:rsid w:val="00DE2558"/>
    <w:rsid w:val="00DE53FC"/>
    <w:rsid w:val="00E00AC6"/>
    <w:rsid w:val="00E35BB7"/>
    <w:rsid w:val="00E44D5E"/>
    <w:rsid w:val="00E452AE"/>
    <w:rsid w:val="00F77A2E"/>
    <w:rsid w:val="00FA2FC9"/>
    <w:rsid w:val="00FB23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49A5D"/>
  <w15:chartTrackingRefBased/>
  <w15:docId w15:val="{E606C5AF-64FB-42D5-BFDE-26A003E7E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6"/>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80ADF"/>
    <w:pPr>
      <w:spacing w:after="0" w:line="240" w:lineRule="auto"/>
    </w:pPr>
    <w:rPr>
      <w:rFonts w:eastAsia="Times New Roman"/>
      <w:color w:val="000000"/>
      <w:kern w:val="0"/>
      <w:sz w:val="24"/>
      <w:lang w:val="en-AU" w:eastAsia="en-AU"/>
      <w14:ligatures w14:val="none"/>
    </w:rPr>
  </w:style>
  <w:style w:type="paragraph" w:styleId="Heading1">
    <w:name w:val="heading 1"/>
    <w:basedOn w:val="Normal"/>
    <w:next w:val="Normal"/>
    <w:link w:val="Heading1Char"/>
    <w:uiPriority w:val="9"/>
    <w:qFormat/>
    <w:rsid w:val="00680A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0A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0AD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0AD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80AD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80AD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80AD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80AD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80AD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0A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0A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0AD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0AD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80AD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80AD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80AD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80AD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80AD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80AD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0A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0AD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0AD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80ADF"/>
    <w:pPr>
      <w:spacing w:before="160"/>
      <w:jc w:val="center"/>
    </w:pPr>
    <w:rPr>
      <w:i/>
      <w:iCs/>
      <w:color w:val="404040" w:themeColor="text1" w:themeTint="BF"/>
    </w:rPr>
  </w:style>
  <w:style w:type="character" w:customStyle="1" w:styleId="QuoteChar">
    <w:name w:val="Quote Char"/>
    <w:basedOn w:val="DefaultParagraphFont"/>
    <w:link w:val="Quote"/>
    <w:uiPriority w:val="29"/>
    <w:rsid w:val="00680ADF"/>
    <w:rPr>
      <w:i/>
      <w:iCs/>
      <w:color w:val="404040" w:themeColor="text1" w:themeTint="BF"/>
    </w:rPr>
  </w:style>
  <w:style w:type="paragraph" w:styleId="ListParagraph">
    <w:name w:val="List Paragraph"/>
    <w:basedOn w:val="Normal"/>
    <w:uiPriority w:val="34"/>
    <w:qFormat/>
    <w:rsid w:val="00680ADF"/>
    <w:pPr>
      <w:ind w:left="720"/>
      <w:contextualSpacing/>
    </w:pPr>
  </w:style>
  <w:style w:type="character" w:styleId="IntenseEmphasis">
    <w:name w:val="Intense Emphasis"/>
    <w:basedOn w:val="DefaultParagraphFont"/>
    <w:uiPriority w:val="21"/>
    <w:qFormat/>
    <w:rsid w:val="00680ADF"/>
    <w:rPr>
      <w:i/>
      <w:iCs/>
      <w:color w:val="0F4761" w:themeColor="accent1" w:themeShade="BF"/>
    </w:rPr>
  </w:style>
  <w:style w:type="paragraph" w:styleId="IntenseQuote">
    <w:name w:val="Intense Quote"/>
    <w:basedOn w:val="Normal"/>
    <w:next w:val="Normal"/>
    <w:link w:val="IntenseQuoteChar"/>
    <w:uiPriority w:val="30"/>
    <w:qFormat/>
    <w:rsid w:val="00680A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0ADF"/>
    <w:rPr>
      <w:i/>
      <w:iCs/>
      <w:color w:val="0F4761" w:themeColor="accent1" w:themeShade="BF"/>
    </w:rPr>
  </w:style>
  <w:style w:type="character" w:styleId="IntenseReference">
    <w:name w:val="Intense Reference"/>
    <w:basedOn w:val="DefaultParagraphFont"/>
    <w:uiPriority w:val="32"/>
    <w:qFormat/>
    <w:rsid w:val="00680ADF"/>
    <w:rPr>
      <w:b/>
      <w:bCs/>
      <w:smallCaps/>
      <w:color w:val="0F4761" w:themeColor="accent1" w:themeShade="BF"/>
      <w:spacing w:val="5"/>
    </w:rPr>
  </w:style>
  <w:style w:type="table" w:styleId="TableGrid">
    <w:name w:val="Table Grid"/>
    <w:basedOn w:val="TableNormal"/>
    <w:uiPriority w:val="39"/>
    <w:rsid w:val="00680ADF"/>
    <w:pPr>
      <w:spacing w:after="0" w:line="240" w:lineRule="auto"/>
    </w:pPr>
    <w:rPr>
      <w:rFonts w:eastAsia="Times New Roman"/>
      <w:color w:val="000000"/>
      <w:kern w:val="0"/>
      <w:sz w:val="24"/>
      <w:lang w:val="en-AU"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TDT-Text">
    <w:name w:val="CTDT-Text"/>
    <w:basedOn w:val="Normal"/>
    <w:link w:val="CTDT-TextChar"/>
    <w:qFormat/>
    <w:rsid w:val="00680ADF"/>
    <w:pPr>
      <w:spacing w:before="120" w:line="276" w:lineRule="auto"/>
      <w:ind w:firstLine="340"/>
      <w:jc w:val="both"/>
    </w:pPr>
    <w:rPr>
      <w:rFonts w:eastAsiaTheme="minorHAnsi" w:cstheme="minorBidi"/>
      <w:color w:val="auto"/>
      <w:sz w:val="26"/>
      <w:szCs w:val="22"/>
      <w:lang w:eastAsia="en-US"/>
    </w:rPr>
  </w:style>
  <w:style w:type="character" w:customStyle="1" w:styleId="CTDT-TextChar">
    <w:name w:val="CTDT-Text Char"/>
    <w:basedOn w:val="DefaultParagraphFont"/>
    <w:link w:val="CTDT-Text"/>
    <w:rsid w:val="00680ADF"/>
    <w:rPr>
      <w:rFonts w:cstheme="minorBidi"/>
      <w:kern w:val="0"/>
      <w:szCs w:val="22"/>
      <w:lang w:val="en-AU"/>
      <w14:ligatures w14:val="none"/>
    </w:rPr>
  </w:style>
  <w:style w:type="paragraph" w:customStyle="1" w:styleId="CTDT-H2">
    <w:name w:val="CTDT-H2"/>
    <w:basedOn w:val="Normal"/>
    <w:link w:val="CTDT-H2Char"/>
    <w:qFormat/>
    <w:rsid w:val="00680ADF"/>
    <w:pPr>
      <w:numPr>
        <w:ilvl w:val="1"/>
      </w:numPr>
      <w:spacing w:before="120" w:after="120" w:line="264" w:lineRule="auto"/>
      <w:outlineLvl w:val="1"/>
    </w:pPr>
    <w:rPr>
      <w:rFonts w:ascii="Times New Roman Bold" w:eastAsiaTheme="minorHAnsi" w:hAnsi="Times New Roman Bold" w:cstheme="minorBidi"/>
      <w:b/>
      <w:color w:val="auto"/>
      <w:sz w:val="28"/>
      <w:szCs w:val="22"/>
      <w:lang w:eastAsia="en-US"/>
    </w:rPr>
  </w:style>
  <w:style w:type="character" w:customStyle="1" w:styleId="CTDT-H2Char">
    <w:name w:val="CTDT-H2 Char"/>
    <w:basedOn w:val="DefaultParagraphFont"/>
    <w:link w:val="CTDT-H2"/>
    <w:rsid w:val="00680ADF"/>
    <w:rPr>
      <w:rFonts w:ascii="Times New Roman Bold" w:hAnsi="Times New Roman Bold" w:cstheme="minorBidi"/>
      <w:b/>
      <w:kern w:val="0"/>
      <w:sz w:val="28"/>
      <w:szCs w:val="22"/>
      <w:lang w:val="en-AU"/>
      <w14:ligatures w14:val="none"/>
    </w:rPr>
  </w:style>
  <w:style w:type="paragraph" w:styleId="Header">
    <w:name w:val="header"/>
    <w:basedOn w:val="Normal"/>
    <w:link w:val="HeaderChar"/>
    <w:uiPriority w:val="99"/>
    <w:unhideWhenUsed/>
    <w:rsid w:val="00E452AE"/>
    <w:pPr>
      <w:tabs>
        <w:tab w:val="center" w:pos="4680"/>
        <w:tab w:val="right" w:pos="9360"/>
      </w:tabs>
    </w:pPr>
  </w:style>
  <w:style w:type="character" w:customStyle="1" w:styleId="HeaderChar">
    <w:name w:val="Header Char"/>
    <w:basedOn w:val="DefaultParagraphFont"/>
    <w:link w:val="Header"/>
    <w:uiPriority w:val="99"/>
    <w:rsid w:val="00E452AE"/>
    <w:rPr>
      <w:rFonts w:eastAsia="Times New Roman"/>
      <w:color w:val="000000"/>
      <w:kern w:val="0"/>
      <w:sz w:val="24"/>
      <w:lang w:val="en-AU" w:eastAsia="en-AU"/>
      <w14:ligatures w14:val="none"/>
    </w:rPr>
  </w:style>
  <w:style w:type="paragraph" w:styleId="Footer">
    <w:name w:val="footer"/>
    <w:basedOn w:val="Normal"/>
    <w:link w:val="FooterChar"/>
    <w:uiPriority w:val="99"/>
    <w:unhideWhenUsed/>
    <w:rsid w:val="00E452AE"/>
    <w:pPr>
      <w:tabs>
        <w:tab w:val="center" w:pos="4680"/>
        <w:tab w:val="right" w:pos="9360"/>
      </w:tabs>
    </w:pPr>
  </w:style>
  <w:style w:type="character" w:customStyle="1" w:styleId="FooterChar">
    <w:name w:val="Footer Char"/>
    <w:basedOn w:val="DefaultParagraphFont"/>
    <w:link w:val="Footer"/>
    <w:uiPriority w:val="99"/>
    <w:rsid w:val="00E452AE"/>
    <w:rPr>
      <w:rFonts w:eastAsia="Times New Roman"/>
      <w:color w:val="000000"/>
      <w:kern w:val="0"/>
      <w:sz w:val="24"/>
      <w:lang w:val="en-AU" w:eastAsia="en-AU"/>
      <w14:ligatures w14:val="none"/>
    </w:rPr>
  </w:style>
  <w:style w:type="character" w:styleId="Hyperlink">
    <w:name w:val="Hyperlink"/>
    <w:basedOn w:val="DefaultParagraphFont"/>
    <w:uiPriority w:val="99"/>
    <w:unhideWhenUsed/>
    <w:rsid w:val="007D3302"/>
    <w:rPr>
      <w:color w:val="467886" w:themeColor="hyperlink"/>
      <w:u w:val="single"/>
    </w:rPr>
  </w:style>
  <w:style w:type="character" w:styleId="UnresolvedMention">
    <w:name w:val="Unresolved Mention"/>
    <w:basedOn w:val="DefaultParagraphFont"/>
    <w:uiPriority w:val="99"/>
    <w:semiHidden/>
    <w:unhideWhenUsed/>
    <w:rsid w:val="007D33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abet.org/accreditation/accreditation-criteria/criteria-for-accrediting-computing-programs-2026-202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153</TotalTime>
  <Pages>5</Pages>
  <Words>1366</Words>
  <Characters>7789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 Van Tung</dc:creator>
  <cp:keywords/>
  <dc:description/>
  <cp:lastModifiedBy>Dang Van Tung</cp:lastModifiedBy>
  <cp:revision>18</cp:revision>
  <dcterms:created xsi:type="dcterms:W3CDTF">2026-06-03T08:03:00Z</dcterms:created>
  <dcterms:modified xsi:type="dcterms:W3CDTF">2026-07-22T09:01:00Z</dcterms:modified>
</cp:coreProperties>
</file>